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2496" w14:textId="77777777" w:rsidR="003717F0" w:rsidRPr="000449A3" w:rsidRDefault="003717F0" w:rsidP="003717F0">
      <w:pPr>
        <w:shd w:val="clear" w:color="auto" w:fill="FFFFFF"/>
        <w:rPr>
          <w:rFonts w:asciiTheme="minorHAnsi" w:eastAsia="Times New Roman" w:hAnsiTheme="minorHAnsi" w:cstheme="minorHAnsi"/>
          <w:color w:val="212121"/>
        </w:rPr>
      </w:pPr>
    </w:p>
    <w:p w14:paraId="033B99EB" w14:textId="77777777" w:rsidR="003717F0" w:rsidRPr="000449A3" w:rsidRDefault="003717F0" w:rsidP="003717F0">
      <w:pPr>
        <w:shd w:val="clear" w:color="auto" w:fill="FFFFFF"/>
        <w:rPr>
          <w:rFonts w:asciiTheme="minorHAnsi" w:eastAsia="Times New Roman" w:hAnsiTheme="minorHAnsi" w:cstheme="minorHAnsi"/>
          <w:color w:val="212121"/>
        </w:rPr>
      </w:pPr>
    </w:p>
    <w:p w14:paraId="47CF87FE" w14:textId="77777777" w:rsidR="003717F0" w:rsidRPr="000449A3" w:rsidRDefault="003717F0" w:rsidP="003717F0">
      <w:pPr>
        <w:shd w:val="clear" w:color="auto" w:fill="FFFFFF"/>
        <w:rPr>
          <w:rFonts w:asciiTheme="minorHAnsi" w:eastAsia="Times New Roman" w:hAnsiTheme="minorHAnsi" w:cstheme="minorHAnsi"/>
          <w:color w:val="212121"/>
        </w:rPr>
      </w:pPr>
    </w:p>
    <w:p w14:paraId="5AB7A46D" w14:textId="70A327A9" w:rsidR="003717F0" w:rsidRPr="000449A3" w:rsidRDefault="0099660F" w:rsidP="0099660F">
      <w:pPr>
        <w:shd w:val="clear" w:color="auto" w:fill="FFFFFF"/>
        <w:tabs>
          <w:tab w:val="left" w:pos="2700"/>
        </w:tabs>
        <w:rPr>
          <w:rFonts w:asciiTheme="minorHAnsi" w:eastAsia="Times New Roman" w:hAnsiTheme="minorHAnsi" w:cstheme="minorHAnsi"/>
          <w:color w:val="212121"/>
          <w:lang w:val="en-GB"/>
        </w:rPr>
      </w:pPr>
      <w:r w:rsidRPr="000449A3">
        <w:rPr>
          <w:rFonts w:asciiTheme="minorHAnsi" w:eastAsia="Times New Roman" w:hAnsiTheme="minorHAnsi" w:cstheme="minorHAnsi"/>
          <w:color w:val="212121"/>
        </w:rPr>
        <w:tab/>
      </w:r>
      <w:r w:rsidR="000449A3">
        <w:rPr>
          <w:rFonts w:asciiTheme="minorHAnsi" w:eastAsia="Times New Roman" w:hAnsiTheme="minorHAnsi" w:cstheme="minorHAnsi"/>
          <w:color w:val="212121"/>
        </w:rPr>
        <w:tab/>
      </w:r>
      <w:r w:rsidR="000449A3">
        <w:rPr>
          <w:rFonts w:asciiTheme="minorHAnsi" w:eastAsia="Times New Roman" w:hAnsiTheme="minorHAnsi" w:cstheme="minorHAnsi"/>
          <w:color w:val="212121"/>
        </w:rPr>
        <w:tab/>
      </w:r>
      <w:r w:rsidR="000449A3">
        <w:rPr>
          <w:rFonts w:asciiTheme="minorHAnsi" w:eastAsia="Times New Roman" w:hAnsiTheme="minorHAnsi" w:cstheme="minorHAnsi"/>
          <w:color w:val="212121"/>
        </w:rPr>
        <w:tab/>
      </w:r>
      <w:r w:rsidR="000449A3">
        <w:rPr>
          <w:rFonts w:asciiTheme="minorHAnsi" w:eastAsia="Times New Roman" w:hAnsiTheme="minorHAnsi" w:cstheme="minorHAnsi"/>
          <w:color w:val="212121"/>
        </w:rPr>
        <w:tab/>
      </w:r>
    </w:p>
    <w:p w14:paraId="63A31E2E" w14:textId="77777777" w:rsidR="003717F0" w:rsidRPr="000449A3" w:rsidRDefault="003717F0" w:rsidP="00456EAE">
      <w:pPr>
        <w:shd w:val="clear" w:color="auto" w:fill="FFFFFF"/>
        <w:jc w:val="both"/>
        <w:rPr>
          <w:rFonts w:asciiTheme="minorHAnsi" w:eastAsia="Times New Roman" w:hAnsiTheme="minorHAnsi" w:cstheme="minorHAnsi"/>
          <w:color w:val="212121"/>
          <w:lang w:val="en-GB"/>
        </w:rPr>
      </w:pPr>
    </w:p>
    <w:p w14:paraId="6F3827A7" w14:textId="6CB8C80A" w:rsidR="003717F0" w:rsidRPr="000449A3" w:rsidRDefault="00123FDA" w:rsidP="003717F0">
      <w:pPr>
        <w:shd w:val="clear" w:color="auto" w:fill="FFFFFF"/>
        <w:rPr>
          <w:rFonts w:asciiTheme="minorHAnsi" w:eastAsia="Times New Roman" w:hAnsiTheme="minorHAnsi" w:cstheme="minorHAnsi"/>
          <w:color w:val="212121"/>
          <w:lang w:val="en-GB"/>
        </w:rPr>
      </w:pPr>
      <w:r>
        <w:rPr>
          <w:noProof/>
        </w:rPr>
        <mc:AlternateContent>
          <mc:Choice Requires="wps">
            <w:drawing>
              <wp:anchor distT="0" distB="0" distL="114300" distR="114300" simplePos="0" relativeHeight="251659264" behindDoc="0" locked="0" layoutInCell="1" allowOverlap="1" wp14:anchorId="07DF297D" wp14:editId="252DCB5D">
                <wp:simplePos x="0" y="0"/>
                <wp:positionH relativeFrom="column">
                  <wp:posOffset>0</wp:posOffset>
                </wp:positionH>
                <wp:positionV relativeFrom="paragraph">
                  <wp:posOffset>0</wp:posOffset>
                </wp:positionV>
                <wp:extent cx="1828800" cy="1828800"/>
                <wp:effectExtent l="0" t="0" r="0" b="0"/>
                <wp:wrapSquare wrapText="bothSides"/>
                <wp:docPr id="1" name="Textruta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9724DBF" w14:textId="77777777" w:rsidR="007B7ADA" w:rsidRDefault="007B7ADA" w:rsidP="00660522">
                            <w:pPr>
                              <w:spacing w:before="100" w:beforeAutospacing="1" w:after="100" w:afterAutospacing="1"/>
                              <w:jc w:val="center"/>
                              <w:rPr>
                                <w:lang w:val="en-SE" w:eastAsia="en-SE"/>
                              </w:rPr>
                            </w:pPr>
                            <w:r w:rsidRPr="007B7ADA">
                              <w:rPr>
                                <w:rFonts w:asciiTheme="minorHAnsi" w:eastAsia="Times New Roman" w:hAnsiTheme="minorHAnsi" w:cstheme="minorHAnsi"/>
                                <w:b/>
                                <w:color w:val="000000" w:themeColor="text1"/>
                                <w:sz w:val="48"/>
                                <w:szCs w:val="48"/>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Cannibalism and </w:t>
                            </w:r>
                            <w:proofErr w:type="spellStart"/>
                            <w:r w:rsidRPr="007B7ADA">
                              <w:rPr>
                                <w:rFonts w:asciiTheme="minorHAnsi" w:eastAsia="Times New Roman" w:hAnsiTheme="minorHAnsi" w:cstheme="minorHAnsi"/>
                                <w:b/>
                                <w:color w:val="000000" w:themeColor="text1"/>
                                <w:sz w:val="48"/>
                                <w:szCs w:val="48"/>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Necropolitics</w:t>
                            </w:r>
                            <w:proofErr w:type="spellEnd"/>
                            <w:r w:rsidRPr="007B7ADA">
                              <w:rPr>
                                <w:rFonts w:asciiTheme="minorHAnsi" w:eastAsia="Times New Roman" w:hAnsiTheme="minorHAnsi" w:cstheme="minorHAnsi"/>
                                <w:b/>
                                <w:color w:val="000000" w:themeColor="text1"/>
                                <w:sz w:val="48"/>
                                <w:szCs w:val="48"/>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Theme="minorHAnsi" w:eastAsia="Times New Roman" w:hAnsiTheme="minorHAnsi" w:cstheme="minorHAnsi"/>
                                <w:b/>
                                <w:color w:val="000000" w:themeColor="text1"/>
                                <w:sz w:val="48"/>
                                <w:szCs w:val="48"/>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7B7ADA">
                              <w:rPr>
                                <w:rFonts w:asciiTheme="minorHAnsi" w:eastAsia="Times New Roman" w:hAnsiTheme="minorHAnsi" w:cstheme="minorHAnsi"/>
                                <w:b/>
                                <w:color w:val="000000" w:themeColor="text1"/>
                                <w:sz w:val="48"/>
                                <w:szCs w:val="48"/>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The ugly face of genocide </w:t>
                            </w:r>
                            <w:r>
                              <w:rPr>
                                <w:rFonts w:ascii="Arial" w:hAnsi="Arial" w:cs="Arial"/>
                                <w:sz w:val="44"/>
                                <w:szCs w:val="44"/>
                                <w:lang w:val="en-GB"/>
                              </w:rPr>
                              <w:t>in Ethiopia’s Oromia region against the Amhara people</w:t>
                            </w:r>
                          </w:p>
                          <w:p w14:paraId="049E6A14" w14:textId="409F9076" w:rsidR="00123FDA" w:rsidRPr="007B7ADA" w:rsidRDefault="00123FDA" w:rsidP="007B7ADA">
                            <w:pPr>
                              <w:shd w:val="clear" w:color="auto" w:fill="FFFFFF"/>
                              <w:jc w:val="center"/>
                              <w:rPr>
                                <w:rFonts w:eastAsia="Times New Roman" w:cstheme="minorHAnsi"/>
                                <w:b/>
                                <w:color w:val="000000" w:themeColor="text1"/>
                                <w:sz w:val="48"/>
                                <w:szCs w:val="48"/>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DF297D" id="_x0000_t202" coordsize="21600,21600" o:spt="202" path="m,l,21600r21600,l21600,xe">
                <v:stroke joinstyle="miter"/>
                <v:path gradientshapeok="t" o:connecttype="rect"/>
              </v:shapetype>
              <v:shape id="Textruta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19724DBF" w14:textId="77777777" w:rsidR="007B7ADA" w:rsidRDefault="007B7ADA" w:rsidP="00660522">
                      <w:pPr>
                        <w:spacing w:before="100" w:beforeAutospacing="1" w:after="100" w:afterAutospacing="1"/>
                        <w:jc w:val="center"/>
                        <w:rPr>
                          <w:lang w:val="en-SE" w:eastAsia="en-SE"/>
                        </w:rPr>
                      </w:pPr>
                      <w:r w:rsidRPr="007B7ADA">
                        <w:rPr>
                          <w:rFonts w:asciiTheme="minorHAnsi" w:eastAsia="Times New Roman" w:hAnsiTheme="minorHAnsi" w:cstheme="minorHAnsi"/>
                          <w:b/>
                          <w:color w:val="000000" w:themeColor="text1"/>
                          <w:sz w:val="48"/>
                          <w:szCs w:val="48"/>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Cannibalism and </w:t>
                      </w:r>
                      <w:proofErr w:type="spellStart"/>
                      <w:r w:rsidRPr="007B7ADA">
                        <w:rPr>
                          <w:rFonts w:asciiTheme="minorHAnsi" w:eastAsia="Times New Roman" w:hAnsiTheme="minorHAnsi" w:cstheme="minorHAnsi"/>
                          <w:b/>
                          <w:color w:val="000000" w:themeColor="text1"/>
                          <w:sz w:val="48"/>
                          <w:szCs w:val="48"/>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Necropolitics</w:t>
                      </w:r>
                      <w:proofErr w:type="spellEnd"/>
                      <w:r w:rsidRPr="007B7ADA">
                        <w:rPr>
                          <w:rFonts w:asciiTheme="minorHAnsi" w:eastAsia="Times New Roman" w:hAnsiTheme="minorHAnsi" w:cstheme="minorHAnsi"/>
                          <w:b/>
                          <w:color w:val="000000" w:themeColor="text1"/>
                          <w:sz w:val="48"/>
                          <w:szCs w:val="48"/>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Theme="minorHAnsi" w:eastAsia="Times New Roman" w:hAnsiTheme="minorHAnsi" w:cstheme="minorHAnsi"/>
                          <w:b/>
                          <w:color w:val="000000" w:themeColor="text1"/>
                          <w:sz w:val="48"/>
                          <w:szCs w:val="48"/>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7B7ADA">
                        <w:rPr>
                          <w:rFonts w:asciiTheme="minorHAnsi" w:eastAsia="Times New Roman" w:hAnsiTheme="minorHAnsi" w:cstheme="minorHAnsi"/>
                          <w:b/>
                          <w:color w:val="000000" w:themeColor="text1"/>
                          <w:sz w:val="48"/>
                          <w:szCs w:val="48"/>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The ugly face of genocide </w:t>
                      </w:r>
                      <w:r>
                        <w:rPr>
                          <w:rFonts w:ascii="Arial" w:hAnsi="Arial" w:cs="Arial"/>
                          <w:sz w:val="44"/>
                          <w:szCs w:val="44"/>
                          <w:lang w:val="en-GB"/>
                        </w:rPr>
                        <w:t>in Ethiopia’s Oromia region against the Amhara people</w:t>
                      </w:r>
                    </w:p>
                    <w:p w14:paraId="049E6A14" w14:textId="409F9076" w:rsidR="00123FDA" w:rsidRPr="007B7ADA" w:rsidRDefault="00123FDA" w:rsidP="007B7ADA">
                      <w:pPr>
                        <w:shd w:val="clear" w:color="auto" w:fill="FFFFFF"/>
                        <w:jc w:val="center"/>
                        <w:rPr>
                          <w:rFonts w:eastAsia="Times New Roman" w:cstheme="minorHAnsi"/>
                          <w:b/>
                          <w:color w:val="000000" w:themeColor="text1"/>
                          <w:sz w:val="48"/>
                          <w:szCs w:val="48"/>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p>
    <w:p w14:paraId="7AA7CDA7" w14:textId="2444F100" w:rsidR="003717F0" w:rsidRPr="000449A3" w:rsidRDefault="003717F0" w:rsidP="003717F0">
      <w:pPr>
        <w:shd w:val="clear" w:color="auto" w:fill="FFFFFF"/>
        <w:rPr>
          <w:rFonts w:asciiTheme="minorHAnsi" w:eastAsia="Times New Roman" w:hAnsiTheme="minorHAnsi" w:cstheme="minorHAnsi"/>
          <w:color w:val="212121"/>
          <w:lang w:val="en-GB"/>
        </w:rPr>
      </w:pPr>
    </w:p>
    <w:p w14:paraId="03DE569F" w14:textId="03ADC3C8" w:rsidR="00C22098" w:rsidRPr="000449A3" w:rsidRDefault="00C22098" w:rsidP="003717F0">
      <w:pPr>
        <w:shd w:val="clear" w:color="auto" w:fill="FFFFFF"/>
        <w:rPr>
          <w:rFonts w:asciiTheme="minorHAnsi" w:eastAsia="Times New Roman" w:hAnsiTheme="minorHAnsi" w:cstheme="minorHAnsi"/>
          <w:color w:val="212121"/>
          <w:lang w:val="en-GB"/>
        </w:rPr>
      </w:pPr>
    </w:p>
    <w:p w14:paraId="3C3C795B" w14:textId="770861E6" w:rsidR="00C22098" w:rsidRPr="000449A3" w:rsidRDefault="00C22098" w:rsidP="003717F0">
      <w:pPr>
        <w:shd w:val="clear" w:color="auto" w:fill="FFFFFF"/>
        <w:rPr>
          <w:rFonts w:asciiTheme="minorHAnsi" w:eastAsia="Times New Roman" w:hAnsiTheme="minorHAnsi" w:cstheme="minorHAnsi"/>
          <w:color w:val="212121"/>
          <w:lang w:val="en-GB"/>
        </w:rPr>
      </w:pPr>
    </w:p>
    <w:p w14:paraId="17A0A1CE" w14:textId="086C0905" w:rsidR="00C22098" w:rsidRPr="000449A3" w:rsidRDefault="00C22098" w:rsidP="003717F0">
      <w:pPr>
        <w:shd w:val="clear" w:color="auto" w:fill="FFFFFF"/>
        <w:rPr>
          <w:rFonts w:asciiTheme="minorHAnsi" w:eastAsia="Times New Roman" w:hAnsiTheme="minorHAnsi" w:cstheme="minorHAnsi"/>
          <w:color w:val="212121"/>
          <w:lang w:val="en-GB"/>
        </w:rPr>
      </w:pPr>
    </w:p>
    <w:p w14:paraId="33A2CC99" w14:textId="078FE3E0" w:rsidR="00C22098" w:rsidRPr="000449A3" w:rsidRDefault="00C22098" w:rsidP="003717F0">
      <w:pPr>
        <w:shd w:val="clear" w:color="auto" w:fill="FFFFFF"/>
        <w:rPr>
          <w:rFonts w:asciiTheme="minorHAnsi" w:eastAsia="Times New Roman" w:hAnsiTheme="minorHAnsi" w:cstheme="minorHAnsi"/>
          <w:color w:val="212121"/>
          <w:lang w:val="en-GB"/>
        </w:rPr>
      </w:pPr>
    </w:p>
    <w:p w14:paraId="3625B722" w14:textId="5FEF5403" w:rsidR="00C22098" w:rsidRPr="000449A3" w:rsidRDefault="00C22098" w:rsidP="003717F0">
      <w:pPr>
        <w:shd w:val="clear" w:color="auto" w:fill="FFFFFF"/>
        <w:rPr>
          <w:rFonts w:asciiTheme="minorHAnsi" w:eastAsia="Times New Roman" w:hAnsiTheme="minorHAnsi" w:cstheme="minorHAnsi"/>
          <w:color w:val="212121"/>
          <w:lang w:val="en-GB"/>
        </w:rPr>
      </w:pPr>
    </w:p>
    <w:p w14:paraId="7B76EDEC" w14:textId="1C927A16" w:rsidR="00C22098" w:rsidRPr="000449A3" w:rsidRDefault="00C22098" w:rsidP="003717F0">
      <w:pPr>
        <w:shd w:val="clear" w:color="auto" w:fill="FFFFFF"/>
        <w:rPr>
          <w:rFonts w:asciiTheme="minorHAnsi" w:eastAsia="Times New Roman" w:hAnsiTheme="minorHAnsi" w:cstheme="minorHAnsi"/>
          <w:color w:val="212121"/>
          <w:lang w:val="en-GB"/>
        </w:rPr>
      </w:pPr>
    </w:p>
    <w:p w14:paraId="3A626181" w14:textId="6B435E96" w:rsidR="00C22098" w:rsidRPr="000449A3" w:rsidRDefault="00C22098" w:rsidP="003717F0">
      <w:pPr>
        <w:shd w:val="clear" w:color="auto" w:fill="FFFFFF"/>
        <w:rPr>
          <w:rFonts w:asciiTheme="minorHAnsi" w:eastAsia="Times New Roman" w:hAnsiTheme="minorHAnsi" w:cstheme="minorHAnsi"/>
          <w:color w:val="212121"/>
          <w:lang w:val="en-GB"/>
        </w:rPr>
      </w:pPr>
    </w:p>
    <w:p w14:paraId="1290A0B3" w14:textId="51719E69" w:rsidR="00C22098" w:rsidRPr="000449A3" w:rsidRDefault="00C22098" w:rsidP="003717F0">
      <w:pPr>
        <w:shd w:val="clear" w:color="auto" w:fill="FFFFFF"/>
        <w:rPr>
          <w:rFonts w:asciiTheme="minorHAnsi" w:eastAsia="Times New Roman" w:hAnsiTheme="minorHAnsi" w:cstheme="minorHAnsi"/>
          <w:color w:val="212121"/>
          <w:lang w:val="en-GB"/>
        </w:rPr>
      </w:pPr>
    </w:p>
    <w:p w14:paraId="17CE0ACD" w14:textId="77777777" w:rsidR="000449A3" w:rsidRDefault="000449A3" w:rsidP="008D04E8">
      <w:pPr>
        <w:pStyle w:val="LO-Normal"/>
        <w:shd w:val="clear" w:color="auto" w:fill="FFFFFF"/>
        <w:spacing w:before="100" w:after="100"/>
        <w:rPr>
          <w:rStyle w:val="Emphasis"/>
          <w:rFonts w:asciiTheme="minorHAnsi" w:hAnsiTheme="minorHAnsi" w:cstheme="minorHAnsi"/>
          <w:color w:val="333333"/>
          <w:sz w:val="28"/>
          <w:szCs w:val="28"/>
          <w:lang w:val="en-GB"/>
        </w:rPr>
      </w:pPr>
    </w:p>
    <w:p w14:paraId="2F8482FE" w14:textId="77777777" w:rsidR="000449A3" w:rsidRDefault="000449A3" w:rsidP="008D04E8">
      <w:pPr>
        <w:pStyle w:val="LO-Normal"/>
        <w:shd w:val="clear" w:color="auto" w:fill="FFFFFF"/>
        <w:spacing w:before="100" w:after="100"/>
        <w:rPr>
          <w:rStyle w:val="Emphasis"/>
          <w:rFonts w:asciiTheme="minorHAnsi" w:hAnsiTheme="minorHAnsi" w:cstheme="minorHAnsi"/>
          <w:color w:val="333333"/>
          <w:sz w:val="28"/>
          <w:szCs w:val="28"/>
          <w:lang w:val="en-GB"/>
        </w:rPr>
      </w:pPr>
    </w:p>
    <w:p w14:paraId="35F0D28D" w14:textId="77777777" w:rsidR="000449A3" w:rsidRDefault="000449A3" w:rsidP="008D04E8">
      <w:pPr>
        <w:pStyle w:val="LO-Normal"/>
        <w:shd w:val="clear" w:color="auto" w:fill="FFFFFF"/>
        <w:spacing w:before="100" w:after="100"/>
        <w:rPr>
          <w:rStyle w:val="Emphasis"/>
          <w:rFonts w:asciiTheme="minorHAnsi" w:hAnsiTheme="minorHAnsi" w:cstheme="minorHAnsi"/>
          <w:color w:val="333333"/>
          <w:sz w:val="28"/>
          <w:szCs w:val="28"/>
          <w:lang w:val="en-GB"/>
        </w:rPr>
      </w:pPr>
    </w:p>
    <w:p w14:paraId="0407179C" w14:textId="77777777" w:rsidR="00123FDA" w:rsidRDefault="00123FDA" w:rsidP="008D04E8">
      <w:pPr>
        <w:pStyle w:val="LO-Normal"/>
        <w:shd w:val="clear" w:color="auto" w:fill="FFFFFF"/>
        <w:spacing w:before="100" w:after="100"/>
        <w:rPr>
          <w:rStyle w:val="Emphasis"/>
          <w:rFonts w:asciiTheme="minorHAnsi" w:hAnsiTheme="minorHAnsi" w:cstheme="minorHAnsi"/>
          <w:color w:val="333333"/>
          <w:sz w:val="28"/>
          <w:szCs w:val="28"/>
          <w:lang w:val="en-GB"/>
        </w:rPr>
      </w:pPr>
    </w:p>
    <w:p w14:paraId="0C2DE497" w14:textId="77777777" w:rsidR="00123FDA" w:rsidRDefault="00123FDA" w:rsidP="008D04E8">
      <w:pPr>
        <w:pStyle w:val="LO-Normal"/>
        <w:shd w:val="clear" w:color="auto" w:fill="FFFFFF"/>
        <w:spacing w:before="100" w:after="100"/>
        <w:rPr>
          <w:rStyle w:val="Emphasis"/>
          <w:rFonts w:asciiTheme="minorHAnsi" w:hAnsiTheme="minorHAnsi" w:cstheme="minorHAnsi"/>
          <w:color w:val="333333"/>
          <w:sz w:val="28"/>
          <w:szCs w:val="28"/>
          <w:lang w:val="en-GB"/>
        </w:rPr>
      </w:pPr>
    </w:p>
    <w:p w14:paraId="3F27EC1E" w14:textId="77777777" w:rsidR="00123FDA" w:rsidRDefault="00123FDA" w:rsidP="008D04E8">
      <w:pPr>
        <w:pStyle w:val="LO-Normal"/>
        <w:shd w:val="clear" w:color="auto" w:fill="FFFFFF"/>
        <w:spacing w:before="100" w:after="100"/>
        <w:rPr>
          <w:rStyle w:val="Emphasis"/>
          <w:rFonts w:asciiTheme="minorHAnsi" w:hAnsiTheme="minorHAnsi" w:cstheme="minorHAnsi"/>
          <w:color w:val="333333"/>
          <w:sz w:val="28"/>
          <w:szCs w:val="28"/>
          <w:lang w:val="en-GB"/>
        </w:rPr>
      </w:pPr>
    </w:p>
    <w:p w14:paraId="415193EE" w14:textId="77777777" w:rsidR="00123FDA" w:rsidRDefault="00123FDA" w:rsidP="008D04E8">
      <w:pPr>
        <w:pStyle w:val="LO-Normal"/>
        <w:shd w:val="clear" w:color="auto" w:fill="FFFFFF"/>
        <w:spacing w:before="100" w:after="100"/>
        <w:rPr>
          <w:rStyle w:val="Emphasis"/>
          <w:rFonts w:asciiTheme="minorHAnsi" w:hAnsiTheme="minorHAnsi" w:cstheme="minorHAnsi"/>
          <w:color w:val="333333"/>
          <w:sz w:val="28"/>
          <w:szCs w:val="28"/>
          <w:lang w:val="en-GB"/>
        </w:rPr>
      </w:pPr>
    </w:p>
    <w:p w14:paraId="50060310" w14:textId="16DCCFEC" w:rsidR="00481870" w:rsidRDefault="008D04E8" w:rsidP="00481870">
      <w:pPr>
        <w:pStyle w:val="LO-Normal"/>
        <w:shd w:val="clear" w:color="auto" w:fill="FFFFFF"/>
        <w:tabs>
          <w:tab w:val="left" w:pos="5438"/>
        </w:tabs>
        <w:spacing w:before="100" w:after="100"/>
        <w:rPr>
          <w:rFonts w:asciiTheme="minorHAnsi" w:hAnsiTheme="minorHAnsi" w:cstheme="minorHAnsi"/>
          <w:color w:val="333333"/>
          <w:sz w:val="28"/>
          <w:szCs w:val="28"/>
          <w:lang w:val="en-GB"/>
        </w:rPr>
      </w:pPr>
      <w:r w:rsidRPr="000449A3">
        <w:rPr>
          <w:rStyle w:val="Emphasis"/>
          <w:rFonts w:asciiTheme="minorHAnsi" w:hAnsiTheme="minorHAnsi" w:cstheme="minorHAnsi"/>
          <w:color w:val="333333"/>
          <w:sz w:val="28"/>
          <w:szCs w:val="28"/>
          <w:lang w:val="en-GB"/>
        </w:rPr>
        <w:t xml:space="preserve">Author Contact </w:t>
      </w:r>
      <w:r w:rsidRPr="00610703">
        <w:rPr>
          <w:rStyle w:val="Emphasis"/>
          <w:rFonts w:asciiTheme="minorHAnsi" w:hAnsiTheme="minorHAnsi" w:cstheme="minorHAnsi"/>
          <w:color w:val="auto"/>
          <w:sz w:val="28"/>
          <w:szCs w:val="28"/>
          <w:lang w:val="en-GB"/>
        </w:rPr>
        <w:t>I</w:t>
      </w:r>
      <w:r w:rsidRPr="000449A3">
        <w:rPr>
          <w:rStyle w:val="Emphasis"/>
          <w:rFonts w:asciiTheme="minorHAnsi" w:hAnsiTheme="minorHAnsi" w:cstheme="minorHAnsi"/>
          <w:color w:val="333333"/>
          <w:sz w:val="28"/>
          <w:szCs w:val="28"/>
          <w:lang w:val="en-GB"/>
        </w:rPr>
        <w:t>nformation:</w:t>
      </w:r>
      <w:r w:rsidRPr="000449A3">
        <w:rPr>
          <w:rFonts w:asciiTheme="minorHAnsi" w:hAnsiTheme="minorHAnsi" w:cstheme="minorHAnsi"/>
          <w:color w:val="333333"/>
          <w:sz w:val="28"/>
          <w:szCs w:val="28"/>
          <w:lang w:val="en-GB"/>
        </w:rPr>
        <w:br/>
      </w:r>
      <w:r w:rsidRPr="000449A3">
        <w:rPr>
          <w:rStyle w:val="Emphasis"/>
          <w:rFonts w:asciiTheme="minorHAnsi" w:hAnsiTheme="minorHAnsi" w:cstheme="minorHAnsi"/>
          <w:color w:val="333333"/>
          <w:sz w:val="28"/>
          <w:szCs w:val="28"/>
          <w:lang w:val="en-GB"/>
        </w:rPr>
        <w:t>Girma Berhanu</w:t>
      </w:r>
      <w:r w:rsidR="00481870">
        <w:rPr>
          <w:rFonts w:asciiTheme="minorHAnsi" w:hAnsiTheme="minorHAnsi" w:cstheme="minorHAnsi"/>
          <w:color w:val="333333"/>
          <w:sz w:val="28"/>
          <w:szCs w:val="28"/>
          <w:lang w:val="en-GB"/>
        </w:rPr>
        <w:t xml:space="preserve"> (Professor)</w:t>
      </w:r>
    </w:p>
    <w:p w14:paraId="3E92A109" w14:textId="45EDD4B5" w:rsidR="008D04E8" w:rsidRPr="000449A3" w:rsidRDefault="008D04E8" w:rsidP="00481870">
      <w:pPr>
        <w:pStyle w:val="LO-Normal"/>
        <w:shd w:val="clear" w:color="auto" w:fill="FFFFFF"/>
        <w:tabs>
          <w:tab w:val="left" w:pos="5438"/>
        </w:tabs>
        <w:spacing w:before="100" w:after="100"/>
        <w:rPr>
          <w:rStyle w:val="Internetlnk"/>
          <w:rFonts w:asciiTheme="minorHAnsi" w:hAnsiTheme="minorHAnsi" w:cstheme="minorHAnsi"/>
          <w:sz w:val="28"/>
          <w:szCs w:val="28"/>
          <w:lang w:val="en-GB"/>
        </w:rPr>
      </w:pPr>
      <w:r w:rsidRPr="000449A3">
        <w:rPr>
          <w:rStyle w:val="Emphasis"/>
          <w:rFonts w:asciiTheme="minorHAnsi" w:hAnsiTheme="minorHAnsi" w:cstheme="minorHAnsi"/>
          <w:color w:val="333333"/>
          <w:sz w:val="28"/>
          <w:szCs w:val="28"/>
          <w:lang w:val="en-GB"/>
        </w:rPr>
        <w:t xml:space="preserve">Department of Education and Special Education </w:t>
      </w:r>
      <w:r w:rsidRPr="000449A3">
        <w:rPr>
          <w:rFonts w:asciiTheme="minorHAnsi" w:hAnsiTheme="minorHAnsi" w:cstheme="minorHAnsi"/>
          <w:color w:val="333333"/>
          <w:sz w:val="28"/>
          <w:szCs w:val="28"/>
          <w:lang w:val="en-GB"/>
        </w:rPr>
        <w:br/>
      </w:r>
      <w:r w:rsidRPr="000449A3">
        <w:rPr>
          <w:rStyle w:val="Emphasis"/>
          <w:rFonts w:asciiTheme="minorHAnsi" w:hAnsiTheme="minorHAnsi" w:cstheme="minorHAnsi"/>
          <w:color w:val="333333"/>
          <w:sz w:val="28"/>
          <w:szCs w:val="28"/>
          <w:lang w:val="en-GB"/>
        </w:rPr>
        <w:t>University of Gothenburg</w:t>
      </w:r>
      <w:r w:rsidRPr="000449A3">
        <w:rPr>
          <w:rFonts w:asciiTheme="minorHAnsi" w:hAnsiTheme="minorHAnsi" w:cstheme="minorHAnsi"/>
          <w:color w:val="333333"/>
          <w:sz w:val="28"/>
          <w:szCs w:val="28"/>
          <w:lang w:val="en-GB"/>
        </w:rPr>
        <w:br/>
      </w:r>
      <w:r w:rsidRPr="000449A3">
        <w:rPr>
          <w:rStyle w:val="Emphasis"/>
          <w:rFonts w:asciiTheme="minorHAnsi" w:hAnsiTheme="minorHAnsi" w:cstheme="minorHAnsi"/>
          <w:color w:val="333333"/>
          <w:sz w:val="28"/>
          <w:szCs w:val="28"/>
          <w:lang w:val="en-GB"/>
        </w:rPr>
        <w:t>Box 300, SE 405 30</w:t>
      </w:r>
      <w:r w:rsidR="00123FDA">
        <w:rPr>
          <w:rStyle w:val="Emphasis"/>
          <w:rFonts w:asciiTheme="minorHAnsi" w:hAnsiTheme="minorHAnsi" w:cstheme="minorHAnsi"/>
          <w:color w:val="333333"/>
          <w:sz w:val="28"/>
          <w:szCs w:val="28"/>
          <w:lang w:val="en-GB"/>
        </w:rPr>
        <w:t xml:space="preserve"> </w:t>
      </w:r>
      <w:r w:rsidRPr="000449A3">
        <w:rPr>
          <w:rFonts w:asciiTheme="minorHAnsi" w:hAnsiTheme="minorHAnsi" w:cstheme="minorHAnsi"/>
          <w:color w:val="333333"/>
          <w:sz w:val="28"/>
          <w:szCs w:val="28"/>
          <w:lang w:val="en-GB"/>
        </w:rPr>
        <w:br/>
      </w:r>
      <w:proofErr w:type="spellStart"/>
      <w:r w:rsidRPr="000449A3">
        <w:rPr>
          <w:rStyle w:val="Emphasis"/>
          <w:rFonts w:asciiTheme="minorHAnsi" w:hAnsiTheme="minorHAnsi" w:cstheme="minorHAnsi"/>
          <w:color w:val="333333"/>
          <w:sz w:val="28"/>
          <w:szCs w:val="28"/>
          <w:lang w:val="en-GB"/>
        </w:rPr>
        <w:t>Göteborg</w:t>
      </w:r>
      <w:proofErr w:type="spellEnd"/>
      <w:r w:rsidRPr="000449A3">
        <w:rPr>
          <w:rStyle w:val="Emphasis"/>
          <w:rFonts w:asciiTheme="minorHAnsi" w:hAnsiTheme="minorHAnsi" w:cstheme="minorHAnsi"/>
          <w:color w:val="333333"/>
          <w:sz w:val="28"/>
          <w:szCs w:val="28"/>
          <w:lang w:val="en-GB"/>
        </w:rPr>
        <w:t>, Sweden</w:t>
      </w:r>
      <w:r w:rsidRPr="000449A3">
        <w:rPr>
          <w:rFonts w:asciiTheme="minorHAnsi" w:hAnsiTheme="minorHAnsi" w:cstheme="minorHAnsi"/>
          <w:color w:val="333333"/>
          <w:sz w:val="28"/>
          <w:szCs w:val="28"/>
          <w:lang w:val="en-GB"/>
        </w:rPr>
        <w:br/>
      </w:r>
      <w:r w:rsidRPr="000449A3">
        <w:rPr>
          <w:rStyle w:val="Emphasis"/>
          <w:rFonts w:asciiTheme="minorHAnsi" w:hAnsiTheme="minorHAnsi" w:cstheme="minorHAnsi"/>
          <w:color w:val="333333"/>
          <w:sz w:val="28"/>
          <w:szCs w:val="28"/>
          <w:lang w:val="en-GB"/>
        </w:rPr>
        <w:t xml:space="preserve">E-mail: </w:t>
      </w:r>
      <w:hyperlink r:id="rId8" w:history="1">
        <w:r w:rsidR="0081512F" w:rsidRPr="0038190E">
          <w:rPr>
            <w:rStyle w:val="Hyperlink"/>
            <w:rFonts w:asciiTheme="minorHAnsi" w:hAnsiTheme="minorHAnsi" w:cstheme="minorHAnsi"/>
            <w:sz w:val="28"/>
            <w:szCs w:val="28"/>
            <w:lang w:val="en-GB"/>
          </w:rPr>
          <w:t>Girma.Berhanu@ped.gu.se</w:t>
        </w:r>
      </w:hyperlink>
    </w:p>
    <w:p w14:paraId="2974CE5F" w14:textId="77777777" w:rsidR="00481870" w:rsidRDefault="00481870" w:rsidP="00AA5DA0">
      <w:pPr>
        <w:shd w:val="clear" w:color="auto" w:fill="FFFFFF"/>
        <w:jc w:val="both"/>
        <w:rPr>
          <w:rFonts w:asciiTheme="minorHAnsi" w:eastAsia="Times New Roman" w:hAnsiTheme="minorHAnsi" w:cstheme="minorHAnsi"/>
          <w:b/>
          <w:bCs/>
          <w:sz w:val="28"/>
          <w:szCs w:val="28"/>
          <w:highlight w:val="lightGray"/>
          <w:lang w:val="en-GB"/>
        </w:rPr>
      </w:pPr>
    </w:p>
    <w:p w14:paraId="0F7AE262" w14:textId="353E133D" w:rsidR="00C22098" w:rsidRPr="00D70BB4" w:rsidRDefault="00F03677" w:rsidP="00AA5DA0">
      <w:pPr>
        <w:shd w:val="clear" w:color="auto" w:fill="FFFFFF"/>
        <w:jc w:val="both"/>
        <w:rPr>
          <w:rFonts w:asciiTheme="minorHAnsi" w:eastAsia="Times New Roman" w:hAnsiTheme="minorHAnsi" w:cstheme="minorHAnsi"/>
          <w:b/>
          <w:bCs/>
          <w:sz w:val="28"/>
          <w:szCs w:val="28"/>
          <w:lang w:val="en-GB"/>
        </w:rPr>
      </w:pPr>
      <w:r w:rsidRPr="00D70BB4">
        <w:rPr>
          <w:rFonts w:asciiTheme="minorHAnsi" w:eastAsia="Times New Roman" w:hAnsiTheme="minorHAnsi" w:cstheme="minorHAnsi"/>
          <w:b/>
          <w:bCs/>
          <w:sz w:val="28"/>
          <w:szCs w:val="28"/>
          <w:highlight w:val="lightGray"/>
          <w:lang w:val="en-GB"/>
        </w:rPr>
        <w:lastRenderedPageBreak/>
        <w:t>INTRODUCTION</w:t>
      </w:r>
    </w:p>
    <w:p w14:paraId="34E3BF03" w14:textId="77777777" w:rsidR="001A5B0B" w:rsidRPr="00FF026B" w:rsidRDefault="001A5B0B" w:rsidP="00BA01C6">
      <w:pPr>
        <w:pStyle w:val="ListParagraph"/>
        <w:shd w:val="clear" w:color="auto" w:fill="FFFFFF"/>
        <w:jc w:val="both"/>
        <w:rPr>
          <w:rFonts w:asciiTheme="minorHAnsi" w:eastAsia="Times New Roman" w:hAnsiTheme="minorHAnsi" w:cstheme="minorHAnsi"/>
          <w:color w:val="212121"/>
          <w:sz w:val="24"/>
          <w:szCs w:val="24"/>
          <w:lang w:val="en-GB"/>
        </w:rPr>
      </w:pPr>
    </w:p>
    <w:p w14:paraId="2BC507C1" w14:textId="1665729E" w:rsidR="000449A3" w:rsidRPr="00FF026B" w:rsidRDefault="001A5B0B" w:rsidP="0060518E">
      <w:pPr>
        <w:jc w:val="both"/>
        <w:rPr>
          <w:rFonts w:asciiTheme="minorHAnsi" w:eastAsia="Times New Roman" w:hAnsiTheme="minorHAnsi" w:cstheme="minorHAnsi"/>
          <w:sz w:val="24"/>
          <w:szCs w:val="24"/>
          <w:lang w:val="en-GB"/>
        </w:rPr>
      </w:pPr>
      <w:r w:rsidRPr="00FF026B">
        <w:rPr>
          <w:rFonts w:asciiTheme="minorHAnsi" w:eastAsia="Times New Roman" w:hAnsiTheme="minorHAnsi" w:cstheme="minorHAnsi"/>
          <w:sz w:val="24"/>
          <w:szCs w:val="24"/>
          <w:lang w:val="en-GB"/>
        </w:rPr>
        <w:t xml:space="preserve">This paper is </w:t>
      </w:r>
      <w:r w:rsidR="000B7672" w:rsidRPr="00FF026B">
        <w:rPr>
          <w:rFonts w:asciiTheme="minorHAnsi" w:eastAsia="Times New Roman" w:hAnsiTheme="minorHAnsi" w:cstheme="minorHAnsi"/>
          <w:sz w:val="24"/>
          <w:szCs w:val="24"/>
          <w:lang w:val="en-GB"/>
        </w:rPr>
        <w:t xml:space="preserve">partly </w:t>
      </w:r>
      <w:r w:rsidR="00EE093F" w:rsidRPr="00FF026B">
        <w:rPr>
          <w:rFonts w:asciiTheme="minorHAnsi" w:eastAsia="Times New Roman" w:hAnsiTheme="minorHAnsi" w:cstheme="minorHAnsi"/>
          <w:sz w:val="24"/>
          <w:szCs w:val="24"/>
          <w:lang w:val="en-GB"/>
        </w:rPr>
        <w:t>driven</w:t>
      </w:r>
      <w:r w:rsidRPr="00FF026B">
        <w:rPr>
          <w:rFonts w:asciiTheme="minorHAnsi" w:eastAsia="Times New Roman" w:hAnsiTheme="minorHAnsi" w:cstheme="minorHAnsi"/>
          <w:sz w:val="24"/>
          <w:szCs w:val="24"/>
          <w:lang w:val="en-GB"/>
        </w:rPr>
        <w:t xml:space="preserve"> by</w:t>
      </w:r>
      <w:r w:rsidR="000B7672" w:rsidRPr="00FF026B">
        <w:rPr>
          <w:rFonts w:asciiTheme="minorHAnsi" w:eastAsia="Times New Roman" w:hAnsiTheme="minorHAnsi" w:cstheme="minorHAnsi"/>
          <w:sz w:val="24"/>
          <w:szCs w:val="24"/>
          <w:lang w:val="en-GB"/>
        </w:rPr>
        <w:t xml:space="preserve"> a recent</w:t>
      </w:r>
      <w:r w:rsidR="00132CC2" w:rsidRPr="00FF026B">
        <w:rPr>
          <w:rFonts w:asciiTheme="minorHAnsi" w:eastAsia="Times New Roman" w:hAnsiTheme="minorHAnsi" w:cstheme="minorHAnsi"/>
          <w:sz w:val="24"/>
          <w:szCs w:val="24"/>
          <w:lang w:val="en-GB"/>
        </w:rPr>
        <w:t xml:space="preserve"> case of</w:t>
      </w:r>
      <w:r w:rsidR="000B7672" w:rsidRPr="00FF026B">
        <w:rPr>
          <w:rFonts w:asciiTheme="minorHAnsi" w:eastAsia="Times New Roman" w:hAnsiTheme="minorHAnsi" w:cstheme="minorHAnsi"/>
          <w:sz w:val="24"/>
          <w:szCs w:val="24"/>
          <w:lang w:val="en-GB"/>
        </w:rPr>
        <w:t xml:space="preserve"> hate speech uttered by an </w:t>
      </w:r>
      <w:r w:rsidR="00EE093F" w:rsidRPr="00FF026B">
        <w:rPr>
          <w:rFonts w:asciiTheme="minorHAnsi" w:eastAsia="Times New Roman" w:hAnsiTheme="minorHAnsi" w:cstheme="minorHAnsi"/>
          <w:sz w:val="24"/>
          <w:szCs w:val="24"/>
          <w:lang w:val="en-GB"/>
        </w:rPr>
        <w:t>O</w:t>
      </w:r>
      <w:r w:rsidR="000B7672" w:rsidRPr="00FF026B">
        <w:rPr>
          <w:rFonts w:asciiTheme="minorHAnsi" w:eastAsia="Times New Roman" w:hAnsiTheme="minorHAnsi" w:cstheme="minorHAnsi"/>
          <w:sz w:val="24"/>
          <w:szCs w:val="24"/>
          <w:lang w:val="en-GB"/>
        </w:rPr>
        <w:t>romo student at Harvard University</w:t>
      </w:r>
      <w:r w:rsidR="00333E14" w:rsidRPr="00FF026B">
        <w:rPr>
          <w:rFonts w:asciiTheme="minorHAnsi" w:eastAsia="Times New Roman" w:hAnsiTheme="minorHAnsi" w:cstheme="minorHAnsi"/>
          <w:sz w:val="24"/>
          <w:szCs w:val="24"/>
          <w:lang w:val="en-GB"/>
        </w:rPr>
        <w:t>.</w:t>
      </w:r>
      <w:r w:rsidR="000449A3" w:rsidRPr="00FF026B">
        <w:rPr>
          <w:rStyle w:val="EndnoteReference"/>
          <w:rFonts w:asciiTheme="minorHAnsi" w:eastAsia="Times New Roman" w:hAnsiTheme="minorHAnsi" w:cstheme="minorHAnsi"/>
          <w:sz w:val="24"/>
          <w:szCs w:val="24"/>
          <w:lang w:val="en-GB"/>
        </w:rPr>
        <w:endnoteReference w:id="1"/>
      </w:r>
      <w:r w:rsidR="000449A3" w:rsidRPr="00FF026B">
        <w:rPr>
          <w:rFonts w:asciiTheme="minorHAnsi" w:eastAsia="Times New Roman" w:hAnsiTheme="minorHAnsi" w:cstheme="minorHAnsi"/>
          <w:sz w:val="24"/>
          <w:szCs w:val="24"/>
          <w:lang w:val="en-GB"/>
        </w:rPr>
        <w:t xml:space="preserve"> In this speech, the student encouraged the Oromo youth to </w:t>
      </w:r>
      <w:r w:rsidR="000449A3" w:rsidRPr="00FF026B">
        <w:rPr>
          <w:rFonts w:asciiTheme="minorHAnsi" w:eastAsia="Times New Roman" w:hAnsiTheme="minorHAnsi" w:cstheme="minorHAnsi"/>
          <w:i/>
          <w:sz w:val="24"/>
          <w:szCs w:val="24"/>
          <w:lang w:val="en-GB"/>
        </w:rPr>
        <w:t>’eat up the Amhara flesh and drink their blood’</w:t>
      </w:r>
      <w:r w:rsidR="000449A3" w:rsidRPr="00FF026B">
        <w:rPr>
          <w:rFonts w:asciiTheme="minorHAnsi" w:eastAsia="Times New Roman" w:hAnsiTheme="minorHAnsi" w:cstheme="minorHAnsi"/>
          <w:sz w:val="24"/>
          <w:szCs w:val="24"/>
          <w:lang w:val="en-GB"/>
        </w:rPr>
        <w:t xml:space="preserve"> and then implied that such actions are energizing and, indeed, can even make you smarter.</w:t>
      </w:r>
      <w:r w:rsidR="000449A3" w:rsidRPr="00FF026B">
        <w:rPr>
          <w:rStyle w:val="EndnoteReference"/>
          <w:rFonts w:asciiTheme="minorHAnsi" w:eastAsia="Times New Roman" w:hAnsiTheme="minorHAnsi" w:cstheme="minorHAnsi"/>
          <w:sz w:val="24"/>
          <w:szCs w:val="24"/>
        </w:rPr>
        <w:endnoteReference w:id="2"/>
      </w:r>
      <w:r w:rsidR="000449A3" w:rsidRPr="00FF026B">
        <w:rPr>
          <w:rFonts w:asciiTheme="minorHAnsi" w:eastAsia="Times New Roman" w:hAnsiTheme="minorHAnsi" w:cstheme="minorHAnsi"/>
          <w:sz w:val="24"/>
          <w:szCs w:val="24"/>
          <w:lang w:val="en-GB"/>
        </w:rPr>
        <w:t xml:space="preserve"> </w:t>
      </w:r>
    </w:p>
    <w:p w14:paraId="3671553B" w14:textId="77777777" w:rsidR="000449A3" w:rsidRPr="00FF026B" w:rsidRDefault="000449A3" w:rsidP="0060518E">
      <w:pPr>
        <w:jc w:val="both"/>
        <w:rPr>
          <w:rFonts w:asciiTheme="minorHAnsi" w:eastAsia="Times New Roman" w:hAnsiTheme="minorHAnsi" w:cstheme="minorHAnsi"/>
          <w:sz w:val="24"/>
          <w:szCs w:val="24"/>
          <w:lang w:val="en-GB"/>
        </w:rPr>
      </w:pPr>
    </w:p>
    <w:p w14:paraId="4FCBAC15" w14:textId="33F314C8" w:rsidR="000449A3" w:rsidRPr="00FF026B" w:rsidRDefault="000449A3" w:rsidP="0060518E">
      <w:pPr>
        <w:jc w:val="both"/>
        <w:rPr>
          <w:rFonts w:asciiTheme="minorHAnsi" w:eastAsia="Times New Roman" w:hAnsiTheme="minorHAnsi" w:cstheme="minorHAnsi"/>
          <w:sz w:val="24"/>
          <w:szCs w:val="24"/>
          <w:lang w:val="en-GB"/>
        </w:rPr>
      </w:pPr>
      <w:r w:rsidRPr="00FF026B">
        <w:rPr>
          <w:rFonts w:asciiTheme="minorHAnsi" w:eastAsia="Times New Roman" w:hAnsiTheme="minorHAnsi" w:cstheme="minorHAnsi"/>
          <w:sz w:val="24"/>
          <w:szCs w:val="24"/>
          <w:lang w:val="en-GB"/>
        </w:rPr>
        <w:t>A</w:t>
      </w:r>
      <w:r w:rsidR="00610703">
        <w:rPr>
          <w:rFonts w:asciiTheme="minorHAnsi" w:eastAsia="Times New Roman" w:hAnsiTheme="minorHAnsi" w:cstheme="minorHAnsi"/>
          <w:sz w:val="24"/>
          <w:szCs w:val="24"/>
          <w:lang w:val="en-GB"/>
        </w:rPr>
        <w:t xml:space="preserve">n </w:t>
      </w:r>
      <w:r w:rsidRPr="00FF026B">
        <w:rPr>
          <w:rFonts w:asciiTheme="minorHAnsi" w:eastAsia="Times New Roman" w:hAnsiTheme="minorHAnsi" w:cstheme="minorHAnsi"/>
          <w:sz w:val="24"/>
          <w:szCs w:val="24"/>
          <w:lang w:val="en-GB"/>
        </w:rPr>
        <w:t xml:space="preserve">Ethiopian citizen who survived a mass-killing of ethnic </w:t>
      </w:r>
      <w:proofErr w:type="spellStart"/>
      <w:r w:rsidRPr="00FF026B">
        <w:rPr>
          <w:rFonts w:asciiTheme="minorHAnsi" w:eastAsia="Times New Roman" w:hAnsiTheme="minorHAnsi" w:cstheme="minorHAnsi"/>
          <w:sz w:val="24"/>
          <w:szCs w:val="24"/>
          <w:lang w:val="en-GB"/>
        </w:rPr>
        <w:t>Amharas</w:t>
      </w:r>
      <w:proofErr w:type="spellEnd"/>
      <w:r w:rsidRPr="00FF026B">
        <w:rPr>
          <w:rFonts w:asciiTheme="minorHAnsi" w:eastAsia="Times New Roman" w:hAnsiTheme="minorHAnsi" w:cstheme="minorHAnsi"/>
          <w:sz w:val="24"/>
          <w:szCs w:val="24"/>
          <w:lang w:val="en-GB"/>
        </w:rPr>
        <w:t xml:space="preserve"> recalls -although her family was killed- how she heard the killers chanting ‘</w:t>
      </w:r>
      <w:r w:rsidRPr="00FF026B">
        <w:rPr>
          <w:rFonts w:asciiTheme="minorHAnsi" w:eastAsia="Times New Roman" w:hAnsiTheme="minorHAnsi" w:cstheme="minorHAnsi"/>
          <w:i/>
          <w:sz w:val="24"/>
          <w:szCs w:val="24"/>
          <w:lang w:val="en-GB"/>
        </w:rPr>
        <w:t>Amhara flesh is salty and their blood makes you strong and smart’.</w:t>
      </w:r>
      <w:r w:rsidRPr="00FF026B">
        <w:rPr>
          <w:rStyle w:val="EndnoteReference"/>
          <w:rFonts w:asciiTheme="minorHAnsi" w:eastAsia="Times New Roman" w:hAnsiTheme="minorHAnsi" w:cstheme="minorHAnsi"/>
          <w:sz w:val="24"/>
          <w:szCs w:val="24"/>
        </w:rPr>
        <w:endnoteReference w:id="3"/>
      </w:r>
      <w:r w:rsidRPr="00FF026B">
        <w:rPr>
          <w:rFonts w:asciiTheme="minorHAnsi" w:eastAsia="Times New Roman" w:hAnsiTheme="minorHAnsi" w:cstheme="minorHAnsi"/>
          <w:sz w:val="24"/>
          <w:szCs w:val="24"/>
          <w:lang w:val="en-GB"/>
        </w:rPr>
        <w:t xml:space="preserve"> Indeed, there seems to be a widespread belief among such extremists that these acts of cannibalism will open their eyes to a veiled wisdom and foresight. </w:t>
      </w:r>
    </w:p>
    <w:p w14:paraId="27472C6F" w14:textId="77777777" w:rsidR="000449A3" w:rsidRPr="00FF026B" w:rsidRDefault="000449A3" w:rsidP="0060518E">
      <w:pPr>
        <w:jc w:val="both"/>
        <w:rPr>
          <w:rFonts w:asciiTheme="minorHAnsi" w:eastAsia="Times New Roman" w:hAnsiTheme="minorHAnsi" w:cstheme="minorHAnsi"/>
          <w:sz w:val="24"/>
          <w:szCs w:val="24"/>
          <w:lang w:val="en-GB"/>
        </w:rPr>
      </w:pPr>
    </w:p>
    <w:p w14:paraId="5094DB4F" w14:textId="77777777" w:rsidR="000449A3" w:rsidRPr="00FF026B" w:rsidRDefault="000449A3" w:rsidP="0060518E">
      <w:pPr>
        <w:jc w:val="both"/>
        <w:rPr>
          <w:rFonts w:asciiTheme="minorHAnsi" w:eastAsia="Times New Roman" w:hAnsiTheme="minorHAnsi" w:cstheme="minorHAnsi"/>
          <w:sz w:val="24"/>
          <w:szCs w:val="24"/>
          <w:lang w:val="en-GB"/>
        </w:rPr>
      </w:pPr>
      <w:r w:rsidRPr="00FF026B">
        <w:rPr>
          <w:rFonts w:asciiTheme="minorHAnsi" w:eastAsia="Times New Roman" w:hAnsiTheme="minorHAnsi" w:cstheme="minorHAnsi"/>
          <w:sz w:val="24"/>
          <w:szCs w:val="24"/>
          <w:lang w:val="en-GB"/>
        </w:rPr>
        <w:t>The second driving force behind</w:t>
      </w:r>
      <w:r w:rsidRPr="00FF026B">
        <w:rPr>
          <w:rFonts w:asciiTheme="minorHAnsi" w:eastAsia="Times New Roman" w:hAnsiTheme="minorHAnsi" w:cstheme="minorHAnsi"/>
          <w:sz w:val="24"/>
          <w:szCs w:val="24"/>
          <w:lang w:val="am-ET"/>
        </w:rPr>
        <w:t xml:space="preserve"> </w:t>
      </w:r>
      <w:r w:rsidRPr="00FF026B">
        <w:rPr>
          <w:rFonts w:asciiTheme="minorHAnsi" w:eastAsia="Times New Roman" w:hAnsiTheme="minorHAnsi" w:cstheme="minorHAnsi"/>
          <w:sz w:val="24"/>
          <w:szCs w:val="24"/>
          <w:lang w:val="en-GB"/>
        </w:rPr>
        <w:t xml:space="preserve">this paper is the recent genocide and ethnic cleansing committed against the Amhara people in </w:t>
      </w:r>
      <w:proofErr w:type="spellStart"/>
      <w:r w:rsidRPr="00FF026B">
        <w:rPr>
          <w:rFonts w:asciiTheme="minorHAnsi" w:eastAsia="Times New Roman" w:hAnsiTheme="minorHAnsi" w:cstheme="minorHAnsi"/>
          <w:sz w:val="24"/>
          <w:szCs w:val="24"/>
          <w:lang w:val="en-GB"/>
        </w:rPr>
        <w:t>Gimbi</w:t>
      </w:r>
      <w:proofErr w:type="spellEnd"/>
      <w:r w:rsidRPr="00FF026B">
        <w:rPr>
          <w:rFonts w:asciiTheme="minorHAnsi" w:eastAsia="Times New Roman" w:hAnsiTheme="minorHAnsi" w:cstheme="minorHAnsi"/>
          <w:sz w:val="24"/>
          <w:szCs w:val="24"/>
          <w:lang w:val="en-GB"/>
        </w:rPr>
        <w:t xml:space="preserve">, Oromia region. In a rare case of global awareness, the news has been reported by major international media outlets, such as the BBC, </w:t>
      </w:r>
      <w:proofErr w:type="gramStart"/>
      <w:r w:rsidRPr="00FF026B">
        <w:rPr>
          <w:rFonts w:asciiTheme="minorHAnsi" w:eastAsia="Times New Roman" w:hAnsiTheme="minorHAnsi" w:cstheme="minorHAnsi"/>
          <w:sz w:val="24"/>
          <w:szCs w:val="24"/>
          <w:lang w:val="en-GB"/>
        </w:rPr>
        <w:t>Reuters</w:t>
      </w:r>
      <w:proofErr w:type="gramEnd"/>
      <w:r w:rsidRPr="00FF026B">
        <w:rPr>
          <w:rFonts w:asciiTheme="minorHAnsi" w:eastAsia="Times New Roman" w:hAnsiTheme="minorHAnsi" w:cstheme="minorHAnsi"/>
          <w:sz w:val="24"/>
          <w:szCs w:val="24"/>
          <w:lang w:val="en-GB"/>
        </w:rPr>
        <w:t xml:space="preserve"> and Aljazeera. Gunmen attacked Ethiopia's Western Oromia region on Saturday, killing at least 320 civilians, although local sources estimate the death toll at 1500. Survivors characterised the massacre as one of the deadliest in recent years, no small feat considering the constant stream of massacres taking place in the region.</w:t>
      </w:r>
      <w:r w:rsidRPr="00FF026B">
        <w:rPr>
          <w:rStyle w:val="EndnoteReference"/>
          <w:rFonts w:asciiTheme="minorHAnsi" w:eastAsia="Times New Roman" w:hAnsiTheme="minorHAnsi" w:cstheme="minorHAnsi"/>
          <w:sz w:val="24"/>
          <w:szCs w:val="24"/>
        </w:rPr>
        <w:endnoteReference w:id="4"/>
      </w:r>
      <w:r w:rsidRPr="00FF026B">
        <w:rPr>
          <w:rFonts w:asciiTheme="minorHAnsi" w:eastAsia="Times New Roman" w:hAnsiTheme="minorHAnsi" w:cstheme="minorHAnsi"/>
          <w:sz w:val="24"/>
          <w:szCs w:val="24"/>
          <w:lang w:val="en-GB"/>
        </w:rPr>
        <w:t xml:space="preserve"> Furthermore, regional authorities are widely suspected of turning a blind eye to the killings.</w:t>
      </w:r>
      <w:r w:rsidRPr="00FF026B">
        <w:rPr>
          <w:rStyle w:val="EndnoteReference"/>
          <w:rFonts w:asciiTheme="minorHAnsi" w:eastAsia="Times New Roman" w:hAnsiTheme="minorHAnsi" w:cstheme="minorHAnsi"/>
          <w:sz w:val="24"/>
          <w:szCs w:val="24"/>
          <w:lang w:val="en-GB"/>
        </w:rPr>
        <w:endnoteReference w:id="5"/>
      </w:r>
      <w:r w:rsidRPr="00FF026B">
        <w:rPr>
          <w:rFonts w:asciiTheme="minorHAnsi" w:eastAsia="Times New Roman" w:hAnsiTheme="minorHAnsi" w:cstheme="minorHAnsi"/>
          <w:sz w:val="24"/>
          <w:szCs w:val="24"/>
          <w:lang w:val="en-GB"/>
        </w:rPr>
        <w:t xml:space="preserve"> </w:t>
      </w:r>
    </w:p>
    <w:p w14:paraId="2C9A64E0" w14:textId="77777777" w:rsidR="000449A3" w:rsidRPr="00FF026B" w:rsidRDefault="000449A3" w:rsidP="0060518E">
      <w:pPr>
        <w:jc w:val="both"/>
        <w:rPr>
          <w:rFonts w:asciiTheme="minorHAnsi" w:eastAsia="Times New Roman" w:hAnsiTheme="minorHAnsi" w:cstheme="minorHAnsi"/>
          <w:sz w:val="24"/>
          <w:szCs w:val="24"/>
          <w:lang w:val="en-GB"/>
        </w:rPr>
      </w:pPr>
    </w:p>
    <w:p w14:paraId="569C45A5" w14:textId="0FDF62EA" w:rsidR="000449A3" w:rsidRDefault="000449A3" w:rsidP="0060518E">
      <w:pPr>
        <w:jc w:val="both"/>
        <w:rPr>
          <w:rFonts w:asciiTheme="minorHAnsi" w:eastAsia="Times New Roman" w:hAnsiTheme="minorHAnsi" w:cstheme="minorHAnsi"/>
          <w:sz w:val="24"/>
          <w:szCs w:val="24"/>
          <w:lang w:val="en-GB"/>
        </w:rPr>
      </w:pPr>
      <w:r w:rsidRPr="00FF026B">
        <w:rPr>
          <w:rFonts w:asciiTheme="minorHAnsi" w:eastAsia="Times New Roman" w:hAnsiTheme="minorHAnsi" w:cstheme="minorHAnsi"/>
          <w:sz w:val="24"/>
          <w:szCs w:val="24"/>
          <w:lang w:val="en-GB"/>
        </w:rPr>
        <w:t>As such, Ethiopia is embroiled in a horrific civil war bearing the hallmarks of genocide, war crimes, ethnic cleansing, and displacement. Underneath this grisly reality lies an appalling cycle of hate-politics that has been deployed against the Amhara people and is currently permeating the social, political, and cultural facets of the country.</w:t>
      </w:r>
    </w:p>
    <w:p w14:paraId="07E25C64" w14:textId="77777777" w:rsidR="0059519C" w:rsidRPr="00FF026B" w:rsidRDefault="0059519C" w:rsidP="0060518E">
      <w:pPr>
        <w:jc w:val="both"/>
        <w:rPr>
          <w:rFonts w:asciiTheme="minorHAnsi" w:eastAsia="Times New Roman" w:hAnsiTheme="minorHAnsi" w:cstheme="minorHAnsi"/>
          <w:sz w:val="24"/>
          <w:szCs w:val="24"/>
          <w:lang w:val="en-GB"/>
        </w:rPr>
      </w:pPr>
    </w:p>
    <w:p w14:paraId="6A01A768" w14:textId="5F04DE5A" w:rsidR="000449A3" w:rsidRPr="00FF026B" w:rsidRDefault="000449A3" w:rsidP="0060518E">
      <w:pPr>
        <w:jc w:val="both"/>
        <w:rPr>
          <w:rFonts w:asciiTheme="minorHAnsi" w:eastAsia="Times New Roman" w:hAnsiTheme="minorHAnsi" w:cstheme="minorHAnsi"/>
          <w:sz w:val="24"/>
          <w:szCs w:val="24"/>
          <w:lang w:val="en-GB"/>
        </w:rPr>
      </w:pPr>
      <w:r w:rsidRPr="00FF026B">
        <w:rPr>
          <w:rFonts w:asciiTheme="minorHAnsi" w:hAnsiTheme="minorHAnsi" w:cstheme="minorHAnsi"/>
          <w:sz w:val="24"/>
          <w:szCs w:val="24"/>
          <w:lang w:val="en-GB"/>
        </w:rPr>
        <w:t xml:space="preserve">The international community has condemned this latest massive massacre of babies that are just weeks old, of children who can barely walk, of girls and pregnant women, of elderly people and impoverished farmers who toil the land to make a living.  None of these people are combatants. </w:t>
      </w:r>
      <w:r w:rsidRPr="00FF026B">
        <w:rPr>
          <w:rStyle w:val="EndnoteReference"/>
          <w:rFonts w:asciiTheme="minorHAnsi" w:hAnsiTheme="minorHAnsi" w:cstheme="minorHAnsi"/>
          <w:sz w:val="24"/>
          <w:szCs w:val="24"/>
          <w:lang w:val="en-GB"/>
        </w:rPr>
        <w:endnoteReference w:id="6"/>
      </w:r>
      <w:r w:rsidRPr="00FF026B">
        <w:rPr>
          <w:rFonts w:asciiTheme="minorHAnsi" w:hAnsiTheme="minorHAnsi" w:cstheme="minorHAnsi"/>
          <w:sz w:val="24"/>
          <w:szCs w:val="24"/>
          <w:lang w:val="en-GB"/>
        </w:rPr>
        <w:t xml:space="preserve"> </w:t>
      </w:r>
      <w:r w:rsidRPr="00FF026B">
        <w:rPr>
          <w:rFonts w:asciiTheme="minorHAnsi" w:eastAsia="Times New Roman" w:hAnsiTheme="minorHAnsi" w:cstheme="minorHAnsi"/>
          <w:sz w:val="24"/>
          <w:szCs w:val="24"/>
          <w:lang w:val="en-GB"/>
        </w:rPr>
        <w:t>In the past four years only, several thousands of mainly Amhara residents regardless of religion have been murdered brutalized, and tens of thousands displaced and made homeless.</w:t>
      </w:r>
    </w:p>
    <w:p w14:paraId="3C7855AE" w14:textId="77777777" w:rsidR="000449A3" w:rsidRPr="00FF026B" w:rsidRDefault="000449A3" w:rsidP="00AA5DA0">
      <w:pPr>
        <w:shd w:val="clear" w:color="auto" w:fill="FFFFFF"/>
        <w:jc w:val="both"/>
        <w:rPr>
          <w:rFonts w:asciiTheme="minorHAnsi" w:eastAsia="Times New Roman" w:hAnsiTheme="minorHAnsi" w:cstheme="minorHAnsi"/>
          <w:sz w:val="24"/>
          <w:szCs w:val="24"/>
          <w:lang w:val="en-GB"/>
        </w:rPr>
      </w:pPr>
    </w:p>
    <w:p w14:paraId="3C8A2DF5" w14:textId="6B5F81DC" w:rsidR="000449A3" w:rsidRPr="00FF026B" w:rsidRDefault="000449A3" w:rsidP="00AA5DA0">
      <w:pPr>
        <w:shd w:val="clear" w:color="auto" w:fill="FFFFFF"/>
        <w:jc w:val="both"/>
        <w:rPr>
          <w:rFonts w:asciiTheme="minorHAnsi" w:eastAsia="Times New Roman" w:hAnsiTheme="minorHAnsi" w:cstheme="minorHAnsi"/>
          <w:sz w:val="24"/>
          <w:szCs w:val="24"/>
          <w:lang w:val="en-GB"/>
        </w:rPr>
      </w:pPr>
      <w:r w:rsidRPr="00FF026B">
        <w:rPr>
          <w:rFonts w:asciiTheme="minorHAnsi" w:eastAsia="Times New Roman" w:hAnsiTheme="minorHAnsi" w:cstheme="minorHAnsi"/>
          <w:sz w:val="24"/>
          <w:szCs w:val="24"/>
          <w:lang w:val="en-GB"/>
        </w:rPr>
        <w:t xml:space="preserve">The hands of the Oromo extremists are not limited to the Oromia region. They extend to the Benishangul and </w:t>
      </w:r>
      <w:proofErr w:type="spellStart"/>
      <w:r w:rsidRPr="00FF026B">
        <w:rPr>
          <w:rFonts w:asciiTheme="minorHAnsi" w:eastAsia="Times New Roman" w:hAnsiTheme="minorHAnsi" w:cstheme="minorHAnsi"/>
          <w:sz w:val="24"/>
          <w:szCs w:val="24"/>
          <w:lang w:val="en-GB"/>
        </w:rPr>
        <w:t>Gumuz</w:t>
      </w:r>
      <w:proofErr w:type="spellEnd"/>
      <w:r w:rsidRPr="00FF026B">
        <w:rPr>
          <w:rFonts w:asciiTheme="minorHAnsi" w:eastAsia="Times New Roman" w:hAnsiTheme="minorHAnsi" w:cstheme="minorHAnsi"/>
          <w:sz w:val="24"/>
          <w:szCs w:val="24"/>
          <w:lang w:val="en-GB"/>
        </w:rPr>
        <w:t xml:space="preserve"> Region, where more than 25% of the population is made of </w:t>
      </w:r>
      <w:proofErr w:type="spellStart"/>
      <w:r w:rsidRPr="00FF026B">
        <w:rPr>
          <w:rFonts w:asciiTheme="minorHAnsi" w:eastAsia="Times New Roman" w:hAnsiTheme="minorHAnsi" w:cstheme="minorHAnsi"/>
          <w:sz w:val="24"/>
          <w:szCs w:val="24"/>
          <w:lang w:val="en-GB"/>
        </w:rPr>
        <w:t>Amharas</w:t>
      </w:r>
      <w:proofErr w:type="spellEnd"/>
      <w:r w:rsidRPr="00FF026B">
        <w:rPr>
          <w:rFonts w:asciiTheme="minorHAnsi" w:eastAsia="Times New Roman" w:hAnsiTheme="minorHAnsi" w:cstheme="minorHAnsi"/>
          <w:sz w:val="24"/>
          <w:szCs w:val="24"/>
          <w:lang w:val="en-GB"/>
        </w:rPr>
        <w:t xml:space="preserve">. In fact, the so called “Oromo Liberation Army” and </w:t>
      </w:r>
      <w:proofErr w:type="spellStart"/>
      <w:r w:rsidRPr="00FF026B">
        <w:rPr>
          <w:rFonts w:asciiTheme="minorHAnsi" w:eastAsia="Times New Roman" w:hAnsiTheme="minorHAnsi" w:cstheme="minorHAnsi"/>
          <w:sz w:val="24"/>
          <w:szCs w:val="24"/>
          <w:lang w:val="en-GB"/>
        </w:rPr>
        <w:t>Gumuz</w:t>
      </w:r>
      <w:proofErr w:type="spellEnd"/>
      <w:r w:rsidRPr="00FF026B">
        <w:rPr>
          <w:rFonts w:asciiTheme="minorHAnsi" w:eastAsia="Times New Roman" w:hAnsiTheme="minorHAnsi" w:cstheme="minorHAnsi"/>
          <w:sz w:val="24"/>
          <w:szCs w:val="24"/>
          <w:lang w:val="en-GB"/>
        </w:rPr>
        <w:t xml:space="preserve"> Liberation Movement”</w:t>
      </w:r>
      <w:r w:rsidRPr="00FF026B">
        <w:rPr>
          <w:rFonts w:asciiTheme="minorHAnsi" w:eastAsia="Times New Roman" w:hAnsiTheme="minorHAnsi" w:cstheme="minorHAnsi"/>
          <w:sz w:val="24"/>
          <w:szCs w:val="24"/>
          <w:lang w:val="am-ET"/>
        </w:rPr>
        <w:t xml:space="preserve"> </w:t>
      </w:r>
      <w:r w:rsidRPr="00FF026B">
        <w:rPr>
          <w:rFonts w:asciiTheme="minorHAnsi" w:eastAsia="Times New Roman" w:hAnsiTheme="minorHAnsi" w:cstheme="minorHAnsi"/>
          <w:sz w:val="24"/>
          <w:szCs w:val="24"/>
          <w:lang w:val="en-GB"/>
        </w:rPr>
        <w:t>are working in tandem</w:t>
      </w:r>
      <w:r w:rsidRPr="00FF026B">
        <w:rPr>
          <w:rStyle w:val="EndnoteReference"/>
          <w:rFonts w:asciiTheme="minorHAnsi" w:eastAsia="Times New Roman" w:hAnsiTheme="minorHAnsi" w:cstheme="minorHAnsi"/>
          <w:sz w:val="24"/>
          <w:szCs w:val="24"/>
          <w:lang w:val="en-GB"/>
        </w:rPr>
        <w:endnoteReference w:id="7"/>
      </w:r>
      <w:r w:rsidRPr="00FF026B">
        <w:rPr>
          <w:rFonts w:asciiTheme="minorHAnsi" w:eastAsia="Times New Roman" w:hAnsiTheme="minorHAnsi" w:cstheme="minorHAnsi"/>
          <w:sz w:val="24"/>
          <w:szCs w:val="24"/>
          <w:lang w:val="en-GB"/>
        </w:rPr>
        <w:t xml:space="preserve">. Since the </w:t>
      </w:r>
      <w:proofErr w:type="spellStart"/>
      <w:r w:rsidRPr="00FF026B">
        <w:rPr>
          <w:rFonts w:asciiTheme="minorHAnsi" w:eastAsia="Times New Roman" w:hAnsiTheme="minorHAnsi" w:cstheme="minorHAnsi"/>
          <w:sz w:val="24"/>
          <w:szCs w:val="24"/>
          <w:lang w:val="en-GB"/>
        </w:rPr>
        <w:t>Gumuz</w:t>
      </w:r>
      <w:proofErr w:type="spellEnd"/>
      <w:r w:rsidRPr="00FF026B">
        <w:rPr>
          <w:rFonts w:asciiTheme="minorHAnsi" w:eastAsia="Times New Roman" w:hAnsiTheme="minorHAnsi" w:cstheme="minorHAnsi"/>
          <w:sz w:val="24"/>
          <w:szCs w:val="24"/>
          <w:lang w:val="en-GB"/>
        </w:rPr>
        <w:t xml:space="preserve"> have become the region and the only authority, they have abused their power and have been used for this position ever since ethnic federalism is the tool of governance. Usually, the TPLF and now the OLF are using them as their henchmen to attack, terrorise and to cleanse </w:t>
      </w:r>
      <w:proofErr w:type="spellStart"/>
      <w:r w:rsidRPr="00FF026B">
        <w:rPr>
          <w:rFonts w:asciiTheme="minorHAnsi" w:eastAsia="Times New Roman" w:hAnsiTheme="minorHAnsi" w:cstheme="minorHAnsi"/>
          <w:sz w:val="24"/>
          <w:szCs w:val="24"/>
          <w:lang w:val="en-GB"/>
        </w:rPr>
        <w:t>Amharas</w:t>
      </w:r>
      <w:proofErr w:type="spellEnd"/>
      <w:r w:rsidRPr="00FF026B">
        <w:rPr>
          <w:rFonts w:asciiTheme="minorHAnsi" w:eastAsia="Times New Roman" w:hAnsiTheme="minorHAnsi" w:cstheme="minorHAnsi"/>
          <w:sz w:val="24"/>
          <w:szCs w:val="24"/>
          <w:lang w:val="en-GB"/>
        </w:rPr>
        <w:t xml:space="preserve"> from that region which is a typical ancestral and historical Amhara land. </w:t>
      </w:r>
    </w:p>
    <w:p w14:paraId="745CADC3" w14:textId="77777777" w:rsidR="000449A3" w:rsidRPr="00FF026B" w:rsidRDefault="000449A3" w:rsidP="00AA5DA0">
      <w:pPr>
        <w:shd w:val="clear" w:color="auto" w:fill="FFFFFF"/>
        <w:jc w:val="both"/>
        <w:rPr>
          <w:rFonts w:asciiTheme="minorHAnsi" w:eastAsia="Times New Roman" w:hAnsiTheme="minorHAnsi" w:cstheme="minorHAnsi"/>
          <w:sz w:val="24"/>
          <w:szCs w:val="24"/>
          <w:lang w:val="en-GB"/>
        </w:rPr>
      </w:pPr>
    </w:p>
    <w:p w14:paraId="5BB7E877" w14:textId="0B58D186" w:rsidR="000449A3" w:rsidRPr="00FF026B" w:rsidRDefault="000449A3" w:rsidP="00AA5DA0">
      <w:pPr>
        <w:shd w:val="clear" w:color="auto" w:fill="FFFFFF"/>
        <w:jc w:val="both"/>
        <w:rPr>
          <w:rFonts w:asciiTheme="minorHAnsi" w:hAnsiTheme="minorHAnsi" w:cstheme="minorHAnsi"/>
          <w:sz w:val="24"/>
          <w:szCs w:val="24"/>
          <w:shd w:val="clear" w:color="auto" w:fill="FFFFFF"/>
          <w:lang w:val="en-GB"/>
        </w:rPr>
      </w:pPr>
      <w:r w:rsidRPr="00FF026B">
        <w:rPr>
          <w:rFonts w:asciiTheme="minorHAnsi" w:hAnsiTheme="minorHAnsi" w:cstheme="minorHAnsi"/>
          <w:sz w:val="24"/>
          <w:szCs w:val="24"/>
          <w:lang w:val="en-GB"/>
        </w:rPr>
        <w:t xml:space="preserve">The language based federal system is responsible for the Amhara’s suffering and persecution because </w:t>
      </w:r>
      <w:proofErr w:type="spellStart"/>
      <w:r w:rsidRPr="00FF026B">
        <w:rPr>
          <w:rFonts w:asciiTheme="minorHAnsi" w:hAnsiTheme="minorHAnsi" w:cstheme="minorHAnsi"/>
          <w:sz w:val="24"/>
          <w:szCs w:val="24"/>
          <w:lang w:val="en-GB"/>
        </w:rPr>
        <w:t>Amharas</w:t>
      </w:r>
      <w:proofErr w:type="spellEnd"/>
      <w:r w:rsidRPr="00FF026B">
        <w:rPr>
          <w:rFonts w:asciiTheme="minorHAnsi" w:hAnsiTheme="minorHAnsi" w:cstheme="minorHAnsi"/>
          <w:sz w:val="24"/>
          <w:szCs w:val="24"/>
          <w:lang w:val="en-GB"/>
        </w:rPr>
        <w:t xml:space="preserve"> in various regional states are now considered migrants and settlers in their own country. The government of Ethiopia has failed in its duty to protect the safety of its citizens. Ethiopia’s language-based federal system is partly the cause for the killings: According to the redrawn regional maps by the TPLF, “Ethnic </w:t>
      </w:r>
      <w:proofErr w:type="spellStart"/>
      <w:r w:rsidRPr="00FF026B">
        <w:rPr>
          <w:rFonts w:asciiTheme="minorHAnsi" w:hAnsiTheme="minorHAnsi" w:cstheme="minorHAnsi"/>
          <w:sz w:val="24"/>
          <w:szCs w:val="24"/>
          <w:lang w:val="en-GB"/>
        </w:rPr>
        <w:t>Amharas</w:t>
      </w:r>
      <w:proofErr w:type="spellEnd"/>
      <w:r w:rsidRPr="00FF026B">
        <w:rPr>
          <w:rFonts w:asciiTheme="minorHAnsi" w:hAnsiTheme="minorHAnsi" w:cstheme="minorHAnsi"/>
          <w:sz w:val="24"/>
          <w:szCs w:val="24"/>
          <w:lang w:val="en-GB"/>
        </w:rPr>
        <w:t xml:space="preserve"> residing outside [of] </w:t>
      </w:r>
      <w:r w:rsidRPr="00FF026B">
        <w:rPr>
          <w:rFonts w:asciiTheme="minorHAnsi" w:hAnsiTheme="minorHAnsi" w:cstheme="minorHAnsi"/>
          <w:sz w:val="24"/>
          <w:szCs w:val="24"/>
          <w:lang w:val="en-GB"/>
        </w:rPr>
        <w:lastRenderedPageBreak/>
        <w:t xml:space="preserve">the Amhara region are being labelled as outsiders and are exposed to repeated attacks”.  </w:t>
      </w:r>
      <w:r w:rsidRPr="00FF026B">
        <w:rPr>
          <w:rFonts w:asciiTheme="minorHAnsi" w:hAnsiTheme="minorHAnsi" w:cstheme="minorHAnsi"/>
          <w:sz w:val="24"/>
          <w:szCs w:val="24"/>
          <w:shd w:val="clear" w:color="auto" w:fill="FFFFFF"/>
          <w:lang w:val="en-GB"/>
        </w:rPr>
        <w:t>The government seems to be rather too busy with justifying and socializing citizens that they be comfort</w:t>
      </w:r>
      <w:r w:rsidRPr="00FF026B">
        <w:rPr>
          <w:rFonts w:asciiTheme="minorHAnsi" w:hAnsiTheme="minorHAnsi" w:cstheme="minorHAnsi"/>
          <w:sz w:val="24"/>
          <w:szCs w:val="24"/>
          <w:shd w:val="clear" w:color="auto" w:fill="FFFFFF"/>
          <w:lang w:val="en-GB"/>
        </w:rPr>
        <w:softHyphen/>
        <w:t xml:space="preserve">able with discrimination in different aspects, displacement and ethnic cleansing than appropriately correcting the prevailing gaps that are the sources and catalysts of the rife animosity and recurrently erupting conflict. </w:t>
      </w:r>
    </w:p>
    <w:p w14:paraId="0FEE6DAC" w14:textId="77777777" w:rsidR="000449A3" w:rsidRPr="00FF026B" w:rsidRDefault="000449A3" w:rsidP="00AA5DA0">
      <w:pPr>
        <w:shd w:val="clear" w:color="auto" w:fill="FFFFFF"/>
        <w:jc w:val="both"/>
        <w:rPr>
          <w:rFonts w:asciiTheme="minorHAnsi" w:hAnsiTheme="minorHAnsi" w:cstheme="minorHAnsi"/>
          <w:sz w:val="24"/>
          <w:szCs w:val="24"/>
          <w:shd w:val="clear" w:color="auto" w:fill="FFFFFF"/>
          <w:lang w:val="en-GB"/>
        </w:rPr>
      </w:pPr>
    </w:p>
    <w:p w14:paraId="6D94F9FC" w14:textId="0D946D03" w:rsidR="000449A3" w:rsidRPr="00FF026B" w:rsidRDefault="000449A3" w:rsidP="008065BC">
      <w:pPr>
        <w:shd w:val="clear" w:color="auto" w:fill="FFFFFF"/>
        <w:jc w:val="both"/>
        <w:rPr>
          <w:rFonts w:asciiTheme="minorHAnsi" w:eastAsia="Times New Roman" w:hAnsiTheme="minorHAnsi" w:cstheme="minorHAnsi"/>
          <w:sz w:val="24"/>
          <w:szCs w:val="24"/>
          <w:lang w:val="en-GB"/>
        </w:rPr>
      </w:pPr>
      <w:r w:rsidRPr="00FF026B">
        <w:rPr>
          <w:rFonts w:asciiTheme="minorHAnsi" w:hAnsiTheme="minorHAnsi" w:cstheme="minorHAnsi"/>
          <w:sz w:val="24"/>
          <w:szCs w:val="24"/>
          <w:lang w:val="en-GB"/>
        </w:rPr>
        <w:t>Unfortunately, there are no political leaders or strong organizations that protect the human rights of this ethnic group.</w:t>
      </w:r>
      <w:r w:rsidRPr="00FF026B">
        <w:rPr>
          <w:rFonts w:asciiTheme="minorHAnsi" w:hAnsiTheme="minorHAnsi" w:cstheme="minorHAnsi"/>
          <w:sz w:val="24"/>
          <w:szCs w:val="24"/>
          <w:shd w:val="clear" w:color="auto" w:fill="FFFFFF"/>
          <w:lang w:val="en-GB"/>
        </w:rPr>
        <w:t xml:space="preserve"> The Amhara civil, political, economic, cultural, and social rights are violated through various means. Though all the rights enshrined in the Universal Declaration of Human Rights and in the legally binding International Covenants of Human Rights are considered essential, there are certain types of violations we tend to consider as more serious. Civil rights, which include the right to life, safety, and equality before the law are considered by many to be “first-generation” rights. Political rights, which include the right to a fair trial and the right to vote, also fall under this category.</w:t>
      </w:r>
      <w:r w:rsidRPr="00FF026B">
        <w:rPr>
          <w:rFonts w:asciiTheme="minorHAnsi" w:hAnsiTheme="minorHAnsi" w:cstheme="minorHAnsi"/>
          <w:sz w:val="24"/>
          <w:szCs w:val="24"/>
          <w:lang w:val="en-GB"/>
        </w:rPr>
        <w:t xml:space="preserve"> The Amhara living in the regional states of Benishangul </w:t>
      </w:r>
      <w:proofErr w:type="spellStart"/>
      <w:proofErr w:type="gramStart"/>
      <w:r w:rsidRPr="00FF026B">
        <w:rPr>
          <w:rFonts w:asciiTheme="minorHAnsi" w:hAnsiTheme="minorHAnsi" w:cstheme="minorHAnsi"/>
          <w:sz w:val="24"/>
          <w:szCs w:val="24"/>
          <w:lang w:val="en-GB"/>
        </w:rPr>
        <w:t>Gumuz</w:t>
      </w:r>
      <w:proofErr w:type="spellEnd"/>
      <w:proofErr w:type="gramEnd"/>
      <w:r w:rsidRPr="00FF026B">
        <w:rPr>
          <w:rFonts w:asciiTheme="minorHAnsi" w:hAnsiTheme="minorHAnsi" w:cstheme="minorHAnsi"/>
          <w:sz w:val="24"/>
          <w:szCs w:val="24"/>
          <w:lang w:val="en-GB"/>
        </w:rPr>
        <w:t xml:space="preserve"> and Oromia are denied all of those rights and liberties. </w:t>
      </w:r>
      <w:r w:rsidRPr="00FF026B">
        <w:rPr>
          <w:rFonts w:asciiTheme="minorHAnsi" w:eastAsia="Times New Roman" w:hAnsiTheme="minorHAnsi" w:cstheme="minorHAnsi"/>
          <w:sz w:val="24"/>
          <w:szCs w:val="24"/>
          <w:lang w:val="en-GB"/>
        </w:rPr>
        <w:t>The mother of ethnic-focused mass killings or genocidal root causes in parts of present-day Ethiopia are the deliberately TPLF conscripted and TPLF hatched manifesto that have resulted in covert ethnic attacks, systemic dysfunction, and community atrocities. In 1994, these problems were purposefully subscribed and labelled by TPLF and its cohorts as the so called “Ethiopian Constitution”.</w:t>
      </w:r>
    </w:p>
    <w:p w14:paraId="07DFCF49" w14:textId="77777777" w:rsidR="000449A3" w:rsidRPr="00FF026B" w:rsidRDefault="000449A3" w:rsidP="008065BC">
      <w:pPr>
        <w:shd w:val="clear" w:color="auto" w:fill="FFFFFF"/>
        <w:jc w:val="both"/>
        <w:rPr>
          <w:rFonts w:asciiTheme="minorHAnsi" w:eastAsia="Times New Roman" w:hAnsiTheme="minorHAnsi" w:cstheme="minorHAnsi"/>
          <w:sz w:val="24"/>
          <w:szCs w:val="24"/>
          <w:lang w:val="en-GB"/>
        </w:rPr>
      </w:pPr>
    </w:p>
    <w:p w14:paraId="351FF6F2" w14:textId="1226B694" w:rsidR="000449A3" w:rsidRPr="00FF026B" w:rsidRDefault="000449A3" w:rsidP="008065BC">
      <w:pPr>
        <w:shd w:val="clear" w:color="auto" w:fill="FFFFFF"/>
        <w:jc w:val="both"/>
        <w:rPr>
          <w:rStyle w:val="dttext"/>
          <w:rFonts w:asciiTheme="minorHAnsi" w:hAnsiTheme="minorHAnsi" w:cstheme="minorHAnsi"/>
          <w:sz w:val="24"/>
          <w:szCs w:val="24"/>
          <w:lang w:val="en-GB"/>
        </w:rPr>
      </w:pPr>
      <w:r w:rsidRPr="00FF026B">
        <w:rPr>
          <w:rFonts w:asciiTheme="minorHAnsi" w:eastAsia="Times New Roman" w:hAnsiTheme="minorHAnsi" w:cstheme="minorHAnsi"/>
          <w:sz w:val="24"/>
          <w:szCs w:val="24"/>
          <w:lang w:val="en-GB"/>
        </w:rPr>
        <w:t xml:space="preserve">How much are the local security forces implicated in the latest genocidal crime? Whoever committed the atrocities, the central government and the regional military-political and security leaders are anyhow responsible. The prime minister himself, for instance, cannot possibly be absolved or freed from </w:t>
      </w:r>
      <w:r w:rsidRPr="00FF026B">
        <w:rPr>
          <w:rStyle w:val="dttext"/>
          <w:rFonts w:asciiTheme="minorHAnsi" w:hAnsiTheme="minorHAnsi" w:cstheme="minorHAnsi"/>
          <w:sz w:val="24"/>
          <w:szCs w:val="24"/>
          <w:lang w:val="en-GB"/>
        </w:rPr>
        <w:t>the guilt of the consequences thereof.</w:t>
      </w:r>
    </w:p>
    <w:p w14:paraId="7236FEDD" w14:textId="77777777" w:rsidR="000449A3" w:rsidRPr="00FF026B" w:rsidRDefault="000449A3" w:rsidP="008065BC">
      <w:pPr>
        <w:shd w:val="clear" w:color="auto" w:fill="FFFFFF"/>
        <w:jc w:val="both"/>
        <w:rPr>
          <w:rStyle w:val="dttext"/>
          <w:rFonts w:asciiTheme="minorHAnsi" w:hAnsiTheme="minorHAnsi" w:cstheme="minorHAnsi"/>
          <w:sz w:val="24"/>
          <w:szCs w:val="24"/>
          <w:lang w:val="en-GB"/>
        </w:rPr>
      </w:pPr>
    </w:p>
    <w:p w14:paraId="27C29723" w14:textId="676F6C46" w:rsidR="000449A3" w:rsidRPr="00FF026B" w:rsidRDefault="000449A3" w:rsidP="008065BC">
      <w:pPr>
        <w:shd w:val="clear" w:color="auto" w:fill="FFFFFF"/>
        <w:jc w:val="both"/>
        <w:rPr>
          <w:rFonts w:asciiTheme="minorHAnsi" w:hAnsiTheme="minorHAnsi" w:cstheme="minorHAnsi"/>
          <w:sz w:val="24"/>
          <w:szCs w:val="24"/>
          <w:lang w:val="en-GB"/>
        </w:rPr>
      </w:pPr>
      <w:r w:rsidRPr="00FF026B">
        <w:rPr>
          <w:rFonts w:asciiTheme="minorHAnsi" w:hAnsiTheme="minorHAnsi" w:cstheme="minorHAnsi"/>
          <w:sz w:val="24"/>
          <w:szCs w:val="24"/>
          <w:lang w:val="en-GB"/>
        </w:rPr>
        <w:t xml:space="preserve">The use of the governance structure to eliminate </w:t>
      </w:r>
      <w:proofErr w:type="spellStart"/>
      <w:r w:rsidRPr="00FF026B">
        <w:rPr>
          <w:rFonts w:asciiTheme="minorHAnsi" w:hAnsiTheme="minorHAnsi" w:cstheme="minorHAnsi"/>
          <w:sz w:val="24"/>
          <w:szCs w:val="24"/>
          <w:lang w:val="en-GB"/>
        </w:rPr>
        <w:t>Amharas</w:t>
      </w:r>
      <w:proofErr w:type="spellEnd"/>
      <w:r w:rsidRPr="00FF026B">
        <w:rPr>
          <w:rFonts w:asciiTheme="minorHAnsi" w:hAnsiTheme="minorHAnsi" w:cstheme="minorHAnsi"/>
          <w:sz w:val="24"/>
          <w:szCs w:val="24"/>
          <w:lang w:val="en-GB"/>
        </w:rPr>
        <w:t xml:space="preserve"> was one of the key strategies in the architecture of Amhara genocide. The Oromia regional state, Sidamo zone, </w:t>
      </w:r>
      <w:proofErr w:type="spellStart"/>
      <w:r w:rsidRPr="00FF026B">
        <w:rPr>
          <w:rFonts w:asciiTheme="minorHAnsi" w:hAnsiTheme="minorHAnsi" w:cstheme="minorHAnsi"/>
          <w:sz w:val="24"/>
          <w:szCs w:val="24"/>
          <w:lang w:val="en-GB"/>
        </w:rPr>
        <w:t>Benshangul</w:t>
      </w:r>
      <w:proofErr w:type="spellEnd"/>
      <w:r w:rsidRPr="00FF026B">
        <w:rPr>
          <w:rFonts w:asciiTheme="minorHAnsi" w:hAnsiTheme="minorHAnsi" w:cstheme="minorHAnsi"/>
          <w:sz w:val="24"/>
          <w:szCs w:val="24"/>
          <w:lang w:val="en-GB"/>
        </w:rPr>
        <w:t xml:space="preserve"> </w:t>
      </w:r>
      <w:proofErr w:type="spellStart"/>
      <w:r w:rsidRPr="00FF026B">
        <w:rPr>
          <w:rFonts w:asciiTheme="minorHAnsi" w:hAnsiTheme="minorHAnsi" w:cstheme="minorHAnsi"/>
          <w:sz w:val="24"/>
          <w:szCs w:val="24"/>
          <w:lang w:val="en-GB"/>
        </w:rPr>
        <w:t>Gumuz</w:t>
      </w:r>
      <w:proofErr w:type="spellEnd"/>
      <w:r w:rsidRPr="00FF026B">
        <w:rPr>
          <w:rFonts w:asciiTheme="minorHAnsi" w:hAnsiTheme="minorHAnsi" w:cstheme="minorHAnsi"/>
          <w:sz w:val="24"/>
          <w:szCs w:val="24"/>
          <w:lang w:val="en-GB"/>
        </w:rPr>
        <w:t xml:space="preserve"> regional state are good examples. Especially in Oromia region, the president of the region, </w:t>
      </w:r>
      <w:proofErr w:type="spellStart"/>
      <w:r w:rsidRPr="00FF026B">
        <w:rPr>
          <w:rFonts w:asciiTheme="minorHAnsi" w:hAnsiTheme="minorHAnsi" w:cstheme="minorHAnsi"/>
          <w:sz w:val="24"/>
          <w:szCs w:val="24"/>
          <w:lang w:val="en-GB"/>
        </w:rPr>
        <w:t>Shimelis</w:t>
      </w:r>
      <w:proofErr w:type="spellEnd"/>
      <w:r w:rsidRPr="00FF026B">
        <w:rPr>
          <w:rFonts w:asciiTheme="minorHAnsi" w:hAnsiTheme="minorHAnsi" w:cstheme="minorHAnsi"/>
          <w:sz w:val="24"/>
          <w:szCs w:val="24"/>
          <w:lang w:val="en-GB"/>
        </w:rPr>
        <w:t xml:space="preserve"> </w:t>
      </w:r>
      <w:proofErr w:type="spellStart"/>
      <w:r w:rsidRPr="00FF026B">
        <w:rPr>
          <w:rFonts w:asciiTheme="minorHAnsi" w:hAnsiTheme="minorHAnsi" w:cstheme="minorHAnsi"/>
          <w:sz w:val="24"/>
          <w:szCs w:val="24"/>
          <w:lang w:val="en-GB"/>
        </w:rPr>
        <w:t>Abdissa</w:t>
      </w:r>
      <w:proofErr w:type="spellEnd"/>
      <w:r w:rsidRPr="00FF026B">
        <w:rPr>
          <w:rFonts w:asciiTheme="minorHAnsi" w:hAnsiTheme="minorHAnsi" w:cstheme="minorHAnsi"/>
          <w:sz w:val="24"/>
          <w:szCs w:val="24"/>
          <w:lang w:val="en-GB"/>
        </w:rPr>
        <w:t xml:space="preserve">, has clearly stated on many occasions in public and in conferences that the </w:t>
      </w:r>
      <w:proofErr w:type="gramStart"/>
      <w:r w:rsidRPr="00FF026B">
        <w:rPr>
          <w:rFonts w:asciiTheme="minorHAnsi" w:hAnsiTheme="minorHAnsi" w:cstheme="minorHAnsi"/>
          <w:sz w:val="24"/>
          <w:szCs w:val="24"/>
          <w:lang w:val="en-GB"/>
        </w:rPr>
        <w:t>ultimate goal</w:t>
      </w:r>
      <w:proofErr w:type="gramEnd"/>
      <w:r w:rsidRPr="00FF026B">
        <w:rPr>
          <w:rFonts w:asciiTheme="minorHAnsi" w:hAnsiTheme="minorHAnsi" w:cstheme="minorHAnsi"/>
          <w:sz w:val="24"/>
          <w:szCs w:val="24"/>
          <w:lang w:val="en-GB"/>
        </w:rPr>
        <w:t xml:space="preserve"> of the Oromos is to cripple </w:t>
      </w:r>
      <w:proofErr w:type="spellStart"/>
      <w:r w:rsidRPr="00FF026B">
        <w:rPr>
          <w:rFonts w:asciiTheme="minorHAnsi" w:hAnsiTheme="minorHAnsi" w:cstheme="minorHAnsi"/>
          <w:sz w:val="24"/>
          <w:szCs w:val="24"/>
          <w:lang w:val="en-GB"/>
        </w:rPr>
        <w:t>Amharas</w:t>
      </w:r>
      <w:proofErr w:type="spellEnd"/>
      <w:r w:rsidRPr="00FF026B">
        <w:rPr>
          <w:rFonts w:asciiTheme="minorHAnsi" w:hAnsiTheme="minorHAnsi" w:cstheme="minorHAnsi"/>
          <w:sz w:val="24"/>
          <w:szCs w:val="24"/>
          <w:lang w:val="en-GB"/>
        </w:rPr>
        <w:t xml:space="preserve"> and disenfranchise and eliminate them.</w:t>
      </w:r>
      <w:r w:rsidRPr="00FF026B">
        <w:rPr>
          <w:rStyle w:val="EndnoteReference"/>
          <w:rFonts w:asciiTheme="minorHAnsi" w:hAnsiTheme="minorHAnsi" w:cstheme="minorHAnsi"/>
          <w:sz w:val="24"/>
          <w:szCs w:val="24"/>
        </w:rPr>
        <w:endnoteReference w:id="8"/>
      </w:r>
    </w:p>
    <w:p w14:paraId="28DC1387" w14:textId="77777777" w:rsidR="000449A3" w:rsidRPr="00FF026B" w:rsidRDefault="000449A3" w:rsidP="008065BC">
      <w:pPr>
        <w:shd w:val="clear" w:color="auto" w:fill="FFFFFF"/>
        <w:jc w:val="both"/>
        <w:rPr>
          <w:rFonts w:asciiTheme="minorHAnsi" w:hAnsiTheme="minorHAnsi" w:cstheme="minorHAnsi"/>
          <w:sz w:val="24"/>
          <w:szCs w:val="24"/>
          <w:lang w:val="en-GB"/>
        </w:rPr>
      </w:pPr>
    </w:p>
    <w:p w14:paraId="606CDDD0" w14:textId="4AF25015" w:rsidR="000449A3" w:rsidRPr="00FF026B" w:rsidRDefault="000449A3" w:rsidP="008065BC">
      <w:pPr>
        <w:shd w:val="clear" w:color="auto" w:fill="FFFFFF"/>
        <w:jc w:val="both"/>
        <w:rPr>
          <w:rFonts w:asciiTheme="minorHAnsi" w:hAnsiTheme="minorHAnsi" w:cstheme="minorHAnsi"/>
          <w:sz w:val="24"/>
          <w:szCs w:val="24"/>
          <w:lang w:val="en-GB"/>
        </w:rPr>
      </w:pPr>
      <w:r w:rsidRPr="00FF026B">
        <w:rPr>
          <w:rFonts w:asciiTheme="minorHAnsi" w:hAnsiTheme="minorHAnsi" w:cstheme="minorHAnsi"/>
          <w:sz w:val="24"/>
          <w:szCs w:val="24"/>
          <w:lang w:val="en-GB"/>
        </w:rPr>
        <w:t xml:space="preserve">While all these atrocities are going on, they are not properly reported by the international media.  The reported numbers of deaths represent dry statistics, “human beings with the tears dried off,” that fail to spark emotion or feeling and thus fail to motivate action. The case of Amhara genocide is one case! Recognizing that we cannot rely only upon our moral feelings to motivate proper action against genocide, </w:t>
      </w:r>
      <w:proofErr w:type="spellStart"/>
      <w:r w:rsidRPr="00FF026B">
        <w:rPr>
          <w:rFonts w:asciiTheme="minorHAnsi" w:hAnsiTheme="minorHAnsi" w:cstheme="minorHAnsi"/>
          <w:sz w:val="24"/>
          <w:szCs w:val="24"/>
          <w:lang w:val="en-GB"/>
        </w:rPr>
        <w:t>Solvic</w:t>
      </w:r>
      <w:proofErr w:type="spellEnd"/>
      <w:r w:rsidRPr="00FF026B">
        <w:rPr>
          <w:rFonts w:asciiTheme="minorHAnsi" w:hAnsiTheme="minorHAnsi" w:cstheme="minorHAnsi"/>
          <w:sz w:val="24"/>
          <w:szCs w:val="24"/>
          <w:lang w:val="en-GB"/>
        </w:rPr>
        <w:t xml:space="preserve"> and </w:t>
      </w:r>
      <w:proofErr w:type="spellStart"/>
      <w:r w:rsidRPr="00FF026B">
        <w:rPr>
          <w:rFonts w:asciiTheme="minorHAnsi" w:hAnsiTheme="minorHAnsi" w:cstheme="minorHAnsi"/>
          <w:sz w:val="24"/>
          <w:szCs w:val="24"/>
          <w:lang w:val="en-GB"/>
        </w:rPr>
        <w:t>Slovic</w:t>
      </w:r>
      <w:proofErr w:type="spellEnd"/>
      <w:r w:rsidRPr="00FF026B">
        <w:rPr>
          <w:rStyle w:val="EndnoteReference"/>
          <w:rFonts w:asciiTheme="minorHAnsi" w:hAnsiTheme="minorHAnsi" w:cstheme="minorHAnsi"/>
          <w:sz w:val="24"/>
          <w:szCs w:val="24"/>
        </w:rPr>
        <w:endnoteReference w:id="9"/>
      </w:r>
      <w:r w:rsidRPr="00FF026B">
        <w:rPr>
          <w:rFonts w:asciiTheme="minorHAnsi" w:hAnsiTheme="minorHAnsi" w:cstheme="minorHAnsi"/>
          <w:sz w:val="24"/>
          <w:szCs w:val="24"/>
          <w:lang w:val="en-GB"/>
        </w:rPr>
        <w:t xml:space="preserve"> (2004) argue that we must look to moral argument and international law</w:t>
      </w:r>
      <w:r w:rsidRPr="00FF026B">
        <w:rPr>
          <w:rStyle w:val="Fotnotsankare"/>
          <w:rFonts w:asciiTheme="minorHAnsi" w:hAnsiTheme="minorHAnsi" w:cstheme="minorHAnsi"/>
          <w:sz w:val="24"/>
          <w:szCs w:val="24"/>
        </w:rPr>
        <w:endnoteReference w:id="10"/>
      </w:r>
      <w:r w:rsidRPr="00FF026B">
        <w:rPr>
          <w:rFonts w:asciiTheme="minorHAnsi" w:hAnsiTheme="minorHAnsi" w:cstheme="minorHAnsi"/>
          <w:sz w:val="24"/>
          <w:szCs w:val="24"/>
          <w:lang w:val="en-GB"/>
        </w:rPr>
        <w:t xml:space="preserve">. The 1948 Genocide Convention was supposed to meet this need, but it has not been effective. It is time to examine this failure </w:t>
      </w:r>
      <w:proofErr w:type="gramStart"/>
      <w:r w:rsidRPr="00FF026B">
        <w:rPr>
          <w:rFonts w:asciiTheme="minorHAnsi" w:hAnsiTheme="minorHAnsi" w:cstheme="minorHAnsi"/>
          <w:sz w:val="24"/>
          <w:szCs w:val="24"/>
          <w:lang w:val="en-GB"/>
        </w:rPr>
        <w:t>in light of</w:t>
      </w:r>
      <w:proofErr w:type="gramEnd"/>
      <w:r w:rsidRPr="00FF026B">
        <w:rPr>
          <w:rFonts w:asciiTheme="minorHAnsi" w:hAnsiTheme="minorHAnsi" w:cstheme="minorHAnsi"/>
          <w:sz w:val="24"/>
          <w:szCs w:val="24"/>
          <w:lang w:val="en-GB"/>
        </w:rPr>
        <w:t xml:space="preserve"> the psychological deficiencies</w:t>
      </w:r>
      <w:r w:rsidRPr="00FF026B">
        <w:rPr>
          <w:rStyle w:val="Fotnotsankare"/>
          <w:rFonts w:asciiTheme="minorHAnsi" w:hAnsiTheme="minorHAnsi" w:cstheme="minorHAnsi"/>
          <w:sz w:val="24"/>
          <w:szCs w:val="24"/>
        </w:rPr>
        <w:endnoteReference w:id="11"/>
      </w:r>
      <w:r w:rsidRPr="00FF026B">
        <w:rPr>
          <w:rFonts w:asciiTheme="minorHAnsi" w:hAnsiTheme="minorHAnsi" w:cstheme="minorHAnsi"/>
          <w:sz w:val="24"/>
          <w:szCs w:val="24"/>
          <w:lang w:val="en-GB"/>
        </w:rPr>
        <w:t xml:space="preserve"> and design legal and institutional mechanisms that will enforce proper response to genocide and other forms of mass murder. </w:t>
      </w:r>
    </w:p>
    <w:p w14:paraId="7E884866" w14:textId="77777777" w:rsidR="000449A3" w:rsidRPr="00FF026B" w:rsidRDefault="000449A3" w:rsidP="008065BC">
      <w:pPr>
        <w:shd w:val="clear" w:color="auto" w:fill="FFFFFF"/>
        <w:jc w:val="both"/>
        <w:rPr>
          <w:rFonts w:asciiTheme="minorHAnsi" w:hAnsiTheme="minorHAnsi" w:cstheme="minorHAnsi"/>
          <w:sz w:val="24"/>
          <w:szCs w:val="24"/>
          <w:lang w:val="en-GB"/>
        </w:rPr>
      </w:pPr>
    </w:p>
    <w:p w14:paraId="65F5F2B3" w14:textId="2B452E59" w:rsidR="000449A3" w:rsidRPr="00FF026B" w:rsidRDefault="000449A3" w:rsidP="008065BC">
      <w:pPr>
        <w:shd w:val="clear" w:color="auto" w:fill="FFFFFF"/>
        <w:jc w:val="both"/>
        <w:rPr>
          <w:rFonts w:asciiTheme="minorHAnsi" w:eastAsia="Times New Roman" w:hAnsiTheme="minorHAnsi" w:cstheme="minorHAnsi"/>
          <w:color w:val="212121"/>
          <w:sz w:val="24"/>
          <w:szCs w:val="24"/>
          <w:lang w:val="en-GB"/>
        </w:rPr>
      </w:pPr>
      <w:r w:rsidRPr="00FF026B">
        <w:rPr>
          <w:rFonts w:asciiTheme="minorHAnsi" w:hAnsiTheme="minorHAnsi" w:cstheme="minorHAnsi"/>
          <w:sz w:val="24"/>
          <w:szCs w:val="24"/>
          <w:lang w:val="en-GB"/>
        </w:rPr>
        <w:t>In Oromia region, militias have been terrorizing anyone who is not Oromo with the code-word ‘</w:t>
      </w:r>
      <w:proofErr w:type="spellStart"/>
      <w:r w:rsidRPr="00FF026B">
        <w:rPr>
          <w:rFonts w:asciiTheme="minorHAnsi" w:hAnsiTheme="minorHAnsi" w:cstheme="minorHAnsi"/>
          <w:sz w:val="24"/>
          <w:szCs w:val="24"/>
          <w:lang w:val="en-GB"/>
        </w:rPr>
        <w:t>Neftegna</w:t>
      </w:r>
      <w:proofErr w:type="spellEnd"/>
      <w:r w:rsidRPr="00FF026B">
        <w:rPr>
          <w:rFonts w:asciiTheme="minorHAnsi" w:hAnsiTheme="minorHAnsi" w:cstheme="minorHAnsi"/>
          <w:sz w:val="24"/>
          <w:szCs w:val="24"/>
          <w:lang w:val="en-GB"/>
        </w:rPr>
        <w:t xml:space="preserve">’, or settler, and gruesome death awaits those who are singled out. The figures are staggering. Hundreds are killed in a sudden raid on villages, stabbed and disembowelled, teased and humiliated by their killers. Their gruesome exploits are captured on film, the </w:t>
      </w:r>
      <w:r w:rsidRPr="00FF026B">
        <w:rPr>
          <w:rFonts w:asciiTheme="minorHAnsi" w:hAnsiTheme="minorHAnsi" w:cstheme="minorHAnsi"/>
          <w:sz w:val="24"/>
          <w:szCs w:val="24"/>
          <w:lang w:val="en-GB"/>
        </w:rPr>
        <w:lastRenderedPageBreak/>
        <w:t xml:space="preserve">benefits of the mobile phone era. The similarities with Rwanda are too glaring to ignore: the language in use, the killing patterns, even the crude weapons. The latest example is what happened last week in </w:t>
      </w:r>
      <w:proofErr w:type="spellStart"/>
      <w:r w:rsidRPr="00FF026B">
        <w:rPr>
          <w:rStyle w:val="Emphasis"/>
          <w:rFonts w:asciiTheme="minorHAnsi" w:hAnsiTheme="minorHAnsi" w:cstheme="minorHAnsi"/>
          <w:sz w:val="24"/>
          <w:szCs w:val="24"/>
          <w:lang w:val="en-GB"/>
        </w:rPr>
        <w:t>Gimbi</w:t>
      </w:r>
      <w:proofErr w:type="spellEnd"/>
      <w:r w:rsidRPr="00FF026B">
        <w:rPr>
          <w:rFonts w:asciiTheme="minorHAnsi" w:hAnsiTheme="minorHAnsi" w:cstheme="minorHAnsi"/>
          <w:sz w:val="24"/>
          <w:szCs w:val="24"/>
          <w:lang w:val="en-GB"/>
        </w:rPr>
        <w:t xml:space="preserve"> district, western Oromia. At the time of writing this paper, dead bodies were still being counted and mass burial places are everywhere. The Guardian reported that People ‘killed like chickens’ as ethnic tensions continue in Africa’s second most populous country</w:t>
      </w:r>
      <w:r w:rsidRPr="00FF026B">
        <w:rPr>
          <w:rStyle w:val="EndnoteReference"/>
          <w:rFonts w:asciiTheme="minorHAnsi" w:hAnsiTheme="minorHAnsi" w:cstheme="minorHAnsi"/>
          <w:sz w:val="24"/>
          <w:szCs w:val="24"/>
        </w:rPr>
        <w:endnoteReference w:id="12"/>
      </w:r>
      <w:r w:rsidRPr="00FF026B">
        <w:rPr>
          <w:rFonts w:asciiTheme="minorHAnsi" w:hAnsiTheme="minorHAnsi" w:cstheme="minorHAnsi"/>
          <w:sz w:val="24"/>
          <w:szCs w:val="24"/>
          <w:lang w:val="en-GB"/>
        </w:rPr>
        <w:t xml:space="preserve">. What is happening now in Ethiopia has exact similarity with the ignored warning of the Rwandan genocide. A genocide is really happening right now in Ethiopia. People are crying out for help. The only thing they want is to live. They are crying out for justice not pretentious and </w:t>
      </w:r>
      <w:proofErr w:type="spellStart"/>
      <w:r w:rsidRPr="00FF026B">
        <w:rPr>
          <w:rFonts w:asciiTheme="minorHAnsi" w:hAnsiTheme="minorHAnsi" w:cstheme="minorHAnsi"/>
          <w:sz w:val="24"/>
          <w:szCs w:val="24"/>
          <w:lang w:val="en-GB"/>
        </w:rPr>
        <w:t>Actorial</w:t>
      </w:r>
      <w:proofErr w:type="spellEnd"/>
      <w:r w:rsidRPr="00FF026B">
        <w:rPr>
          <w:rFonts w:asciiTheme="minorHAnsi" w:hAnsiTheme="minorHAnsi" w:cstheme="minorHAnsi"/>
          <w:sz w:val="24"/>
          <w:szCs w:val="24"/>
          <w:lang w:val="en-GB"/>
        </w:rPr>
        <w:t xml:space="preserve"> rhetoric. But the government which is supposed to keep them safe is ’sponsoring this genocide’</w:t>
      </w:r>
      <w:r w:rsidRPr="00FF026B">
        <w:rPr>
          <w:rStyle w:val="Strong"/>
          <w:rFonts w:asciiTheme="minorHAnsi" w:hAnsiTheme="minorHAnsi" w:cstheme="minorHAnsi"/>
          <w:sz w:val="24"/>
          <w:szCs w:val="24"/>
          <w:lang w:val="en-GB"/>
        </w:rPr>
        <w:t>.</w:t>
      </w:r>
      <w:r w:rsidRPr="00FF026B">
        <w:rPr>
          <w:rFonts w:asciiTheme="minorHAnsi" w:hAnsiTheme="minorHAnsi" w:cstheme="minorHAnsi"/>
          <w:sz w:val="24"/>
          <w:szCs w:val="24"/>
          <w:lang w:val="en-GB"/>
        </w:rPr>
        <w:t xml:space="preserve"> Since PM Abiy Ahmed came to power, there is a widespread genocide and </w:t>
      </w:r>
      <w:proofErr w:type="spellStart"/>
      <w:r w:rsidRPr="00FF026B">
        <w:rPr>
          <w:rFonts w:asciiTheme="minorHAnsi" w:hAnsiTheme="minorHAnsi" w:cstheme="minorHAnsi"/>
          <w:sz w:val="24"/>
          <w:szCs w:val="24"/>
          <w:lang w:val="en-GB"/>
        </w:rPr>
        <w:t>Amharas</w:t>
      </w:r>
      <w:proofErr w:type="spellEnd"/>
      <w:r w:rsidRPr="00FF026B">
        <w:rPr>
          <w:rFonts w:asciiTheme="minorHAnsi" w:hAnsiTheme="minorHAnsi" w:cstheme="minorHAnsi"/>
          <w:sz w:val="24"/>
          <w:szCs w:val="24"/>
          <w:lang w:val="en-GB"/>
        </w:rPr>
        <w:t xml:space="preserve"> and other </w:t>
      </w:r>
      <w:r w:rsidR="00610703" w:rsidRPr="00FF026B">
        <w:rPr>
          <w:rFonts w:asciiTheme="minorHAnsi" w:hAnsiTheme="minorHAnsi" w:cstheme="minorHAnsi"/>
          <w:sz w:val="24"/>
          <w:szCs w:val="24"/>
          <w:lang w:val="en-GB"/>
        </w:rPr>
        <w:t>non-Oromo</w:t>
      </w:r>
      <w:r w:rsidRPr="00FF026B">
        <w:rPr>
          <w:rFonts w:asciiTheme="minorHAnsi" w:hAnsiTheme="minorHAnsi" w:cstheme="minorHAnsi"/>
          <w:sz w:val="24"/>
          <w:szCs w:val="24"/>
          <w:lang w:val="en-GB"/>
        </w:rPr>
        <w:t xml:space="preserve"> groups like </w:t>
      </w:r>
      <w:proofErr w:type="spellStart"/>
      <w:r w:rsidRPr="00FF026B">
        <w:rPr>
          <w:rFonts w:asciiTheme="minorHAnsi" w:hAnsiTheme="minorHAnsi" w:cstheme="minorHAnsi"/>
          <w:sz w:val="24"/>
          <w:szCs w:val="24"/>
          <w:lang w:val="en-GB"/>
        </w:rPr>
        <w:t>Guraghes</w:t>
      </w:r>
      <w:proofErr w:type="spellEnd"/>
      <w:r w:rsidRPr="00FF026B">
        <w:rPr>
          <w:rFonts w:asciiTheme="minorHAnsi" w:hAnsiTheme="minorHAnsi" w:cstheme="minorHAnsi"/>
          <w:sz w:val="24"/>
          <w:szCs w:val="24"/>
          <w:lang w:val="en-GB"/>
        </w:rPr>
        <w:t xml:space="preserve">, </w:t>
      </w:r>
      <w:proofErr w:type="spellStart"/>
      <w:r w:rsidRPr="00FF026B">
        <w:rPr>
          <w:rFonts w:asciiTheme="minorHAnsi" w:hAnsiTheme="minorHAnsi" w:cstheme="minorHAnsi"/>
          <w:sz w:val="24"/>
          <w:szCs w:val="24"/>
          <w:lang w:val="en-GB"/>
        </w:rPr>
        <w:t>Gamos</w:t>
      </w:r>
      <w:proofErr w:type="spellEnd"/>
      <w:r w:rsidRPr="00FF026B">
        <w:rPr>
          <w:rFonts w:asciiTheme="minorHAnsi" w:hAnsiTheme="minorHAnsi" w:cstheme="minorHAnsi"/>
          <w:sz w:val="24"/>
          <w:szCs w:val="24"/>
          <w:lang w:val="en-GB"/>
        </w:rPr>
        <w:t xml:space="preserve"> and other peoples have become targets by the Oromo fanatics in the Oromia region.</w:t>
      </w:r>
      <w:r w:rsidRPr="00FF026B">
        <w:rPr>
          <w:rFonts w:asciiTheme="minorHAnsi" w:eastAsia="Times New Roman" w:hAnsiTheme="minorHAnsi" w:cstheme="minorHAnsi"/>
          <w:color w:val="212121"/>
          <w:sz w:val="24"/>
          <w:szCs w:val="24"/>
          <w:lang w:val="en-GB"/>
        </w:rPr>
        <w:t xml:space="preserve"> A few days ago, </w:t>
      </w:r>
      <w:proofErr w:type="gramStart"/>
      <w:r w:rsidRPr="00FF026B">
        <w:rPr>
          <w:rFonts w:asciiTheme="minorHAnsi" w:eastAsia="Times New Roman" w:hAnsiTheme="minorHAnsi" w:cstheme="minorHAnsi"/>
          <w:color w:val="212121"/>
          <w:sz w:val="24"/>
          <w:szCs w:val="24"/>
          <w:lang w:val="en-GB"/>
        </w:rPr>
        <w:t>Medical</w:t>
      </w:r>
      <w:proofErr w:type="gramEnd"/>
      <w:r w:rsidRPr="00FF026B">
        <w:rPr>
          <w:rFonts w:asciiTheme="minorHAnsi" w:eastAsia="Times New Roman" w:hAnsiTheme="minorHAnsi" w:cstheme="minorHAnsi"/>
          <w:color w:val="212121"/>
          <w:sz w:val="24"/>
          <w:szCs w:val="24"/>
          <w:lang w:val="en-GB"/>
        </w:rPr>
        <w:t xml:space="preserve"> doctors and nurses who protested against the genocide upon Amhara farmers in Ethiopia were beaten up by the police. It is not allowed </w:t>
      </w:r>
      <w:r w:rsidR="00610703" w:rsidRPr="00FF026B">
        <w:rPr>
          <w:rFonts w:asciiTheme="minorHAnsi" w:eastAsia="Times New Roman" w:hAnsiTheme="minorHAnsi" w:cstheme="minorHAnsi"/>
          <w:color w:val="212121"/>
          <w:sz w:val="24"/>
          <w:szCs w:val="24"/>
          <w:lang w:val="en-GB"/>
        </w:rPr>
        <w:t xml:space="preserve">to </w:t>
      </w:r>
      <w:proofErr w:type="gramStart"/>
      <w:r w:rsidR="00610703" w:rsidRPr="00FF026B">
        <w:rPr>
          <w:rFonts w:asciiTheme="minorHAnsi" w:eastAsia="Times New Roman" w:hAnsiTheme="minorHAnsi" w:cstheme="minorHAnsi"/>
          <w:color w:val="212121"/>
          <w:sz w:val="24"/>
          <w:szCs w:val="24"/>
          <w:lang w:val="en-GB"/>
        </w:rPr>
        <w:t>protest</w:t>
      </w:r>
      <w:r w:rsidRPr="00FF026B">
        <w:rPr>
          <w:rFonts w:asciiTheme="minorHAnsi" w:eastAsia="Times New Roman" w:hAnsiTheme="minorHAnsi" w:cstheme="minorHAnsi"/>
          <w:color w:val="212121"/>
          <w:sz w:val="24"/>
          <w:szCs w:val="24"/>
          <w:lang w:val="en-GB"/>
        </w:rPr>
        <w:t xml:space="preserve"> against</w:t>
      </w:r>
      <w:proofErr w:type="gramEnd"/>
      <w:r w:rsidRPr="00FF026B">
        <w:rPr>
          <w:rFonts w:asciiTheme="minorHAnsi" w:eastAsia="Times New Roman" w:hAnsiTheme="minorHAnsi" w:cstheme="minorHAnsi"/>
          <w:color w:val="212121"/>
          <w:sz w:val="24"/>
          <w:szCs w:val="24"/>
          <w:lang w:val="en-GB"/>
        </w:rPr>
        <w:t xml:space="preserve"> all sorts of gross human rights violations upon the Amhara. When an Oromo singer or celebrity, </w:t>
      </w:r>
      <w:proofErr w:type="spellStart"/>
      <w:r w:rsidRPr="00FF026B">
        <w:rPr>
          <w:rStyle w:val="Emphasis"/>
          <w:rFonts w:asciiTheme="minorHAnsi" w:hAnsiTheme="minorHAnsi" w:cstheme="minorHAnsi"/>
          <w:b/>
          <w:bCs/>
          <w:i w:val="0"/>
          <w:iCs w:val="0"/>
          <w:color w:val="5F6368"/>
          <w:sz w:val="24"/>
          <w:szCs w:val="24"/>
          <w:shd w:val="clear" w:color="auto" w:fill="FFFFFF"/>
          <w:lang w:val="en-GB"/>
        </w:rPr>
        <w:t>Hachalu</w:t>
      </w:r>
      <w:proofErr w:type="spellEnd"/>
      <w:r w:rsidRPr="00FF026B">
        <w:rPr>
          <w:rStyle w:val="Emphasis"/>
          <w:rFonts w:asciiTheme="minorHAnsi" w:hAnsiTheme="minorHAnsi" w:cstheme="minorHAnsi"/>
          <w:b/>
          <w:bCs/>
          <w:i w:val="0"/>
          <w:iCs w:val="0"/>
          <w:color w:val="5F6368"/>
          <w:sz w:val="24"/>
          <w:szCs w:val="24"/>
          <w:shd w:val="clear" w:color="auto" w:fill="FFFFFF"/>
          <w:lang w:val="en-GB"/>
        </w:rPr>
        <w:t xml:space="preserve"> </w:t>
      </w:r>
      <w:proofErr w:type="spellStart"/>
      <w:r w:rsidRPr="00FF026B">
        <w:rPr>
          <w:rStyle w:val="Emphasis"/>
          <w:rFonts w:asciiTheme="minorHAnsi" w:hAnsiTheme="minorHAnsi" w:cstheme="minorHAnsi"/>
          <w:b/>
          <w:bCs/>
          <w:i w:val="0"/>
          <w:iCs w:val="0"/>
          <w:color w:val="5F6368"/>
          <w:sz w:val="24"/>
          <w:szCs w:val="24"/>
          <w:shd w:val="clear" w:color="auto" w:fill="FFFFFF"/>
          <w:lang w:val="en-GB"/>
        </w:rPr>
        <w:t>Hundessa</w:t>
      </w:r>
      <w:proofErr w:type="spellEnd"/>
      <w:r w:rsidRPr="00FF026B">
        <w:rPr>
          <w:rStyle w:val="Emphasis"/>
          <w:rFonts w:asciiTheme="minorHAnsi" w:hAnsiTheme="minorHAnsi" w:cstheme="minorHAnsi"/>
          <w:b/>
          <w:bCs/>
          <w:i w:val="0"/>
          <w:iCs w:val="0"/>
          <w:color w:val="5F6368"/>
          <w:sz w:val="24"/>
          <w:szCs w:val="24"/>
          <w:shd w:val="clear" w:color="auto" w:fill="FFFFFF"/>
          <w:lang w:val="en-GB"/>
        </w:rPr>
        <w:t>,</w:t>
      </w:r>
      <w:r w:rsidRPr="00FF026B">
        <w:rPr>
          <w:rFonts w:asciiTheme="minorHAnsi" w:eastAsia="Times New Roman" w:hAnsiTheme="minorHAnsi" w:cstheme="minorHAnsi"/>
          <w:color w:val="212121"/>
          <w:sz w:val="24"/>
          <w:szCs w:val="24"/>
          <w:lang w:val="en-GB"/>
        </w:rPr>
        <w:t xml:space="preserve"> has been killed, the Oromo-based government declares national grief day; but when 1,500 people of the Amhara ethnicity have been slaughtered, the government has deliberately blocked the news about the massacre from being broadcast by government-controlled media houses (newspapers, </w:t>
      </w:r>
      <w:r w:rsidR="0059519C" w:rsidRPr="00FF026B">
        <w:rPr>
          <w:rFonts w:asciiTheme="minorHAnsi" w:eastAsia="Times New Roman" w:hAnsiTheme="minorHAnsi" w:cstheme="minorHAnsi"/>
          <w:color w:val="212121"/>
          <w:sz w:val="24"/>
          <w:szCs w:val="24"/>
          <w:lang w:val="en-GB"/>
        </w:rPr>
        <w:t>radio,</w:t>
      </w:r>
      <w:r w:rsidRPr="00FF026B">
        <w:rPr>
          <w:rFonts w:asciiTheme="minorHAnsi" w:eastAsia="Times New Roman" w:hAnsiTheme="minorHAnsi" w:cstheme="minorHAnsi"/>
          <w:color w:val="212121"/>
          <w:sz w:val="24"/>
          <w:szCs w:val="24"/>
          <w:lang w:val="en-GB"/>
        </w:rPr>
        <w:t xml:space="preserve"> and television stations). Moreover, the government has refused the grieved Amhara from performing national memorial prayers</w:t>
      </w:r>
      <w:r w:rsidRPr="00FF026B">
        <w:rPr>
          <w:rStyle w:val="EndnoteReference"/>
          <w:rFonts w:asciiTheme="minorHAnsi" w:eastAsia="Times New Roman" w:hAnsiTheme="minorHAnsi" w:cstheme="minorHAnsi"/>
          <w:color w:val="212121"/>
          <w:sz w:val="24"/>
          <w:szCs w:val="24"/>
        </w:rPr>
        <w:endnoteReference w:id="13"/>
      </w:r>
      <w:r w:rsidRPr="00FF026B">
        <w:rPr>
          <w:rFonts w:asciiTheme="minorHAnsi" w:eastAsia="Times New Roman" w:hAnsiTheme="minorHAnsi" w:cstheme="minorHAnsi"/>
          <w:color w:val="212121"/>
          <w:sz w:val="24"/>
          <w:szCs w:val="24"/>
          <w:lang w:val="en-GB"/>
        </w:rPr>
        <w:t>.  Battering and torturing of protestors from universities is prevalent. Isn’t it clear that it is state sponsored genocide?</w:t>
      </w:r>
    </w:p>
    <w:p w14:paraId="7656F093" w14:textId="276CBB6F" w:rsidR="000449A3" w:rsidRPr="00FF026B" w:rsidRDefault="000449A3" w:rsidP="008065BC">
      <w:pPr>
        <w:shd w:val="clear" w:color="auto" w:fill="FFFFFF"/>
        <w:jc w:val="both"/>
        <w:rPr>
          <w:rFonts w:asciiTheme="minorHAnsi" w:hAnsiTheme="minorHAnsi" w:cstheme="minorHAnsi"/>
          <w:sz w:val="24"/>
          <w:szCs w:val="24"/>
          <w:lang w:val="en-GB"/>
        </w:rPr>
      </w:pPr>
    </w:p>
    <w:p w14:paraId="243E2032" w14:textId="7B83633F" w:rsidR="000449A3" w:rsidRPr="00FF026B" w:rsidRDefault="000449A3" w:rsidP="008065BC">
      <w:pPr>
        <w:jc w:val="both"/>
        <w:rPr>
          <w:rFonts w:asciiTheme="minorHAnsi" w:hAnsiTheme="minorHAnsi" w:cstheme="minorHAnsi"/>
          <w:bCs/>
          <w:sz w:val="24"/>
          <w:szCs w:val="24"/>
          <w:shd w:val="clear" w:color="auto" w:fill="FFFFFF"/>
          <w:lang w:val="en-GB"/>
        </w:rPr>
      </w:pPr>
      <w:r w:rsidRPr="00FF026B">
        <w:rPr>
          <w:rFonts w:asciiTheme="minorHAnsi" w:hAnsiTheme="minorHAnsi" w:cstheme="minorHAnsi"/>
          <w:bCs/>
          <w:sz w:val="24"/>
          <w:szCs w:val="24"/>
          <w:shd w:val="clear" w:color="auto" w:fill="FFFFFF"/>
          <w:lang w:val="en-GB"/>
        </w:rPr>
        <w:t>We are aware that successive conflicts in Africa, not least of all in Ethiopia, have led to a certain media saturation that often affects international human rights organizations. We therefore wish to alert you, in the strongest possible terms, that the crisis currently unfolding in Ethiopia can potentially become a devastating conflict with serious repercussions on the ground –where a genocide is being actively cultivated by politicians and media broadcasters–  as well as a knock-on effect across the region –with a potential mass displacement of population unlike anything seen before– and, we must insist, costly consequences for the European Union, a major bilateral partner which has twice had to endure, at considerable expense, the consequences of turmoil in the Horn of Africa: the case of Somali piracy and the exodus of Eritrean asylum seekers in the EU.</w:t>
      </w:r>
    </w:p>
    <w:p w14:paraId="7A835F05" w14:textId="77777777" w:rsidR="000449A3" w:rsidRPr="00FF026B" w:rsidRDefault="000449A3" w:rsidP="008065BC">
      <w:pPr>
        <w:jc w:val="both"/>
        <w:rPr>
          <w:rFonts w:asciiTheme="minorHAnsi" w:hAnsiTheme="minorHAnsi" w:cstheme="minorHAnsi"/>
          <w:bCs/>
          <w:sz w:val="24"/>
          <w:szCs w:val="24"/>
          <w:shd w:val="clear" w:color="auto" w:fill="FFFFFF"/>
          <w:lang w:val="en-GB"/>
        </w:rPr>
      </w:pPr>
    </w:p>
    <w:p w14:paraId="49DF324D" w14:textId="6A492C3D" w:rsidR="000449A3" w:rsidRPr="00FF026B" w:rsidRDefault="000449A3" w:rsidP="008065BC">
      <w:pPr>
        <w:jc w:val="both"/>
        <w:rPr>
          <w:rFonts w:asciiTheme="minorHAnsi" w:eastAsia="Times New Roman" w:hAnsiTheme="minorHAnsi" w:cstheme="minorHAnsi"/>
          <w:color w:val="212121"/>
          <w:sz w:val="24"/>
          <w:szCs w:val="24"/>
          <w:lang w:val="en-GB"/>
        </w:rPr>
      </w:pPr>
      <w:r w:rsidRPr="00FF026B">
        <w:rPr>
          <w:rFonts w:asciiTheme="minorHAnsi" w:hAnsiTheme="minorHAnsi" w:cstheme="minorHAnsi"/>
          <w:bCs/>
          <w:sz w:val="24"/>
          <w:szCs w:val="24"/>
          <w:shd w:val="clear" w:color="auto" w:fill="FFFFFF"/>
          <w:lang w:val="en-GB"/>
        </w:rPr>
        <w:t>What is most devastating and depressing episode combined with the mass killings are that the act of ‘</w:t>
      </w:r>
      <w:r w:rsidRPr="00FF026B">
        <w:rPr>
          <w:rFonts w:asciiTheme="minorHAnsi" w:eastAsia="Times New Roman" w:hAnsiTheme="minorHAnsi" w:cstheme="minorHAnsi"/>
          <w:sz w:val="24"/>
          <w:szCs w:val="24"/>
          <w:lang w:val="en-GB"/>
        </w:rPr>
        <w:t xml:space="preserve">Cannibalism’, dismemberment of the victims’ bodies and </w:t>
      </w:r>
      <w:proofErr w:type="spellStart"/>
      <w:r w:rsidRPr="00FF026B">
        <w:rPr>
          <w:rFonts w:asciiTheme="minorHAnsi" w:eastAsia="Times New Roman" w:hAnsiTheme="minorHAnsi" w:cstheme="minorHAnsi"/>
          <w:sz w:val="24"/>
          <w:szCs w:val="24"/>
          <w:lang w:val="en-GB"/>
        </w:rPr>
        <w:t>necropolitics</w:t>
      </w:r>
      <w:proofErr w:type="spellEnd"/>
      <w:r w:rsidRPr="00FF026B">
        <w:rPr>
          <w:rFonts w:asciiTheme="minorHAnsi" w:eastAsia="Times New Roman" w:hAnsiTheme="minorHAnsi" w:cstheme="minorHAnsi"/>
          <w:sz w:val="24"/>
          <w:szCs w:val="24"/>
          <w:lang w:val="en-GB"/>
        </w:rPr>
        <w:t xml:space="preserve"> as </w:t>
      </w:r>
      <w:r w:rsidRPr="00FF026B">
        <w:rPr>
          <w:rFonts w:asciiTheme="minorHAnsi" w:eastAsia="Times New Roman" w:hAnsiTheme="minorHAnsi" w:cstheme="minorHAnsi"/>
          <w:color w:val="212121"/>
          <w:sz w:val="24"/>
          <w:szCs w:val="24"/>
          <w:lang w:val="en-GB"/>
        </w:rPr>
        <w:t>reported by personal witnesses. This is the focus of my article.</w:t>
      </w:r>
    </w:p>
    <w:p w14:paraId="1D024B01" w14:textId="7C041983" w:rsidR="000449A3" w:rsidRPr="00FF026B" w:rsidRDefault="000449A3" w:rsidP="008065BC">
      <w:pPr>
        <w:jc w:val="both"/>
        <w:rPr>
          <w:rFonts w:asciiTheme="minorHAnsi" w:eastAsia="Times New Roman" w:hAnsiTheme="minorHAnsi" w:cstheme="minorHAnsi"/>
          <w:color w:val="212121"/>
          <w:sz w:val="24"/>
          <w:szCs w:val="24"/>
          <w:lang w:val="en-GB"/>
        </w:rPr>
      </w:pPr>
    </w:p>
    <w:p w14:paraId="4453A09D" w14:textId="2B8755F5" w:rsidR="000449A3" w:rsidRPr="00D70BB4" w:rsidRDefault="000449A3" w:rsidP="008065BC">
      <w:pPr>
        <w:jc w:val="both"/>
        <w:rPr>
          <w:rFonts w:asciiTheme="minorHAnsi" w:hAnsiTheme="minorHAnsi" w:cstheme="minorHAnsi"/>
          <w:b/>
          <w:bCs/>
          <w:sz w:val="28"/>
          <w:szCs w:val="28"/>
          <w:shd w:val="clear" w:color="auto" w:fill="FFFFFF"/>
          <w:lang w:val="en-GB"/>
        </w:rPr>
      </w:pPr>
      <w:r w:rsidRPr="00D70BB4">
        <w:rPr>
          <w:rFonts w:asciiTheme="minorHAnsi" w:hAnsiTheme="minorHAnsi" w:cstheme="minorHAnsi"/>
          <w:b/>
          <w:bCs/>
          <w:sz w:val="28"/>
          <w:szCs w:val="28"/>
          <w:highlight w:val="lightGray"/>
          <w:shd w:val="clear" w:color="auto" w:fill="FFFFFF"/>
          <w:lang w:val="en-GB"/>
        </w:rPr>
        <w:t xml:space="preserve">NECROPOLITICS AND </w:t>
      </w:r>
      <w:r w:rsidRPr="00D70BB4">
        <w:rPr>
          <w:rFonts w:asciiTheme="minorHAnsi" w:hAnsiTheme="minorHAnsi" w:cstheme="minorHAnsi"/>
          <w:b/>
          <w:bCs/>
          <w:i/>
          <w:iCs/>
          <w:sz w:val="28"/>
          <w:szCs w:val="28"/>
          <w:highlight w:val="lightGray"/>
          <w:shd w:val="clear" w:color="auto" w:fill="FFFFFF"/>
          <w:lang w:val="en-GB"/>
        </w:rPr>
        <w:t>SLOW DEATH</w:t>
      </w:r>
      <w:r w:rsidRPr="00D70BB4">
        <w:rPr>
          <w:rFonts w:asciiTheme="minorHAnsi" w:hAnsiTheme="minorHAnsi" w:cstheme="minorHAnsi"/>
          <w:b/>
          <w:bCs/>
          <w:sz w:val="28"/>
          <w:szCs w:val="28"/>
          <w:highlight w:val="lightGray"/>
          <w:shd w:val="clear" w:color="auto" w:fill="FFFFFF"/>
          <w:lang w:val="en-GB"/>
        </w:rPr>
        <w:t>: THE PHYSICAL WEARING OUT AND THE DETERIORATION OF THE AMHARA PEOPLE</w:t>
      </w:r>
    </w:p>
    <w:p w14:paraId="037E95DD" w14:textId="77777777" w:rsidR="000449A3" w:rsidRPr="00FF026B" w:rsidRDefault="000449A3" w:rsidP="008065BC">
      <w:pPr>
        <w:jc w:val="both"/>
        <w:rPr>
          <w:rFonts w:asciiTheme="minorHAnsi" w:hAnsiTheme="minorHAnsi" w:cstheme="minorHAnsi"/>
          <w:color w:val="202122"/>
          <w:sz w:val="24"/>
          <w:szCs w:val="24"/>
          <w:shd w:val="clear" w:color="auto" w:fill="FFFFFF"/>
          <w:lang w:val="en-GB"/>
        </w:rPr>
      </w:pPr>
    </w:p>
    <w:p w14:paraId="0ADE8A98" w14:textId="77D01CD7" w:rsidR="000449A3" w:rsidRPr="00FF026B" w:rsidRDefault="000449A3" w:rsidP="001F2135">
      <w:pPr>
        <w:shd w:val="clear" w:color="auto" w:fill="FFFFFF"/>
        <w:jc w:val="both"/>
        <w:rPr>
          <w:rFonts w:asciiTheme="minorHAnsi" w:hAnsiTheme="minorHAnsi" w:cstheme="minorHAnsi"/>
          <w:sz w:val="24"/>
          <w:szCs w:val="24"/>
          <w:lang w:val="en-GB"/>
        </w:rPr>
      </w:pPr>
      <w:proofErr w:type="spellStart"/>
      <w:r w:rsidRPr="00FF026B">
        <w:rPr>
          <w:rFonts w:asciiTheme="minorHAnsi" w:hAnsiTheme="minorHAnsi" w:cstheme="minorHAnsi"/>
          <w:sz w:val="24"/>
          <w:szCs w:val="24"/>
          <w:lang w:val="en-GB"/>
        </w:rPr>
        <w:t>Necropolitics</w:t>
      </w:r>
      <w:proofErr w:type="spellEnd"/>
      <w:r w:rsidRPr="00FF026B">
        <w:rPr>
          <w:rFonts w:asciiTheme="minorHAnsi" w:hAnsiTheme="minorHAnsi" w:cstheme="minorHAnsi"/>
          <w:sz w:val="24"/>
          <w:szCs w:val="24"/>
          <w:lang w:val="en-GB"/>
        </w:rPr>
        <w:t xml:space="preserve"> is the use of social and political power to dictate how some people may live and how some must die. According to Achille </w:t>
      </w:r>
      <w:proofErr w:type="spellStart"/>
      <w:r w:rsidRPr="00FF026B">
        <w:rPr>
          <w:rFonts w:asciiTheme="minorHAnsi" w:hAnsiTheme="minorHAnsi" w:cstheme="minorHAnsi"/>
          <w:sz w:val="24"/>
          <w:szCs w:val="24"/>
          <w:lang w:val="en-GB"/>
        </w:rPr>
        <w:t>Mbembe</w:t>
      </w:r>
      <w:proofErr w:type="spellEnd"/>
      <w:r w:rsidRPr="00FF026B">
        <w:rPr>
          <w:rFonts w:asciiTheme="minorHAnsi" w:hAnsiTheme="minorHAnsi" w:cstheme="minorHAnsi"/>
          <w:sz w:val="24"/>
          <w:szCs w:val="24"/>
          <w:lang w:val="en-GB"/>
        </w:rPr>
        <w:t xml:space="preserve">, </w:t>
      </w:r>
      <w:proofErr w:type="spellStart"/>
      <w:r w:rsidRPr="00FF026B">
        <w:rPr>
          <w:rFonts w:asciiTheme="minorHAnsi" w:hAnsiTheme="minorHAnsi" w:cstheme="minorHAnsi"/>
          <w:sz w:val="24"/>
          <w:szCs w:val="24"/>
          <w:lang w:val="en-GB"/>
        </w:rPr>
        <w:t>necropolitics</w:t>
      </w:r>
      <w:proofErr w:type="spellEnd"/>
      <w:r w:rsidRPr="00FF026B">
        <w:rPr>
          <w:rFonts w:asciiTheme="minorHAnsi" w:hAnsiTheme="minorHAnsi" w:cstheme="minorHAnsi"/>
          <w:sz w:val="24"/>
          <w:szCs w:val="24"/>
          <w:lang w:val="en-GB"/>
        </w:rPr>
        <w:t xml:space="preserve"> is a theory of the walking dead, in which specific bodies are forced to remain in suspended states of being located somewhere between life and death.  The Amhara people are experiencing death, but also experiencing social or political death. An individual unable to set their own limitations due to social or political interference is then considered, by </w:t>
      </w:r>
      <w:proofErr w:type="spellStart"/>
      <w:r w:rsidRPr="00FF026B">
        <w:rPr>
          <w:rFonts w:asciiTheme="minorHAnsi" w:hAnsiTheme="minorHAnsi" w:cstheme="minorHAnsi"/>
          <w:sz w:val="24"/>
          <w:szCs w:val="24"/>
          <w:lang w:val="en-GB"/>
        </w:rPr>
        <w:t>Mbembe</w:t>
      </w:r>
      <w:proofErr w:type="spellEnd"/>
      <w:r w:rsidRPr="00FF026B">
        <w:rPr>
          <w:rFonts w:asciiTheme="minorHAnsi" w:hAnsiTheme="minorHAnsi" w:cstheme="minorHAnsi"/>
          <w:sz w:val="24"/>
          <w:szCs w:val="24"/>
          <w:lang w:val="en-GB"/>
        </w:rPr>
        <w:t xml:space="preserve">, to not be truly alive, as they </w:t>
      </w:r>
      <w:r w:rsidRPr="00FF026B">
        <w:rPr>
          <w:rFonts w:asciiTheme="minorHAnsi" w:hAnsiTheme="minorHAnsi" w:cstheme="minorHAnsi"/>
          <w:sz w:val="24"/>
          <w:szCs w:val="24"/>
          <w:lang w:val="en-GB"/>
        </w:rPr>
        <w:lastRenderedPageBreak/>
        <w:t xml:space="preserve">are no longer sovereign over their own body. The ability for a state or to subjugate populations so much so that they do not have the liberty of autonomy over their lives is an example of </w:t>
      </w:r>
      <w:proofErr w:type="spellStart"/>
      <w:r w:rsidRPr="00FF026B">
        <w:rPr>
          <w:rFonts w:asciiTheme="minorHAnsi" w:hAnsiTheme="minorHAnsi" w:cstheme="minorHAnsi"/>
          <w:sz w:val="24"/>
          <w:szCs w:val="24"/>
          <w:lang w:val="en-GB"/>
        </w:rPr>
        <w:t>necropolitics</w:t>
      </w:r>
      <w:proofErr w:type="spellEnd"/>
      <w:r w:rsidRPr="00FF026B">
        <w:rPr>
          <w:rFonts w:asciiTheme="minorHAnsi" w:hAnsiTheme="minorHAnsi" w:cstheme="minorHAnsi"/>
          <w:sz w:val="24"/>
          <w:szCs w:val="24"/>
          <w:lang w:val="en-GB"/>
        </w:rPr>
        <w:t xml:space="preserve">. </w:t>
      </w:r>
      <w:proofErr w:type="spellStart"/>
      <w:r w:rsidRPr="00FF026B">
        <w:rPr>
          <w:rFonts w:asciiTheme="minorHAnsi" w:hAnsiTheme="minorHAnsi" w:cstheme="minorHAnsi"/>
          <w:sz w:val="24"/>
          <w:szCs w:val="24"/>
          <w:lang w:val="en-GB"/>
        </w:rPr>
        <w:t>Necropolitics</w:t>
      </w:r>
      <w:proofErr w:type="spellEnd"/>
      <w:r w:rsidRPr="00FF026B">
        <w:rPr>
          <w:rFonts w:asciiTheme="minorHAnsi" w:hAnsiTheme="minorHAnsi" w:cstheme="minorHAnsi"/>
          <w:sz w:val="24"/>
          <w:szCs w:val="24"/>
          <w:lang w:val="en-GB"/>
        </w:rPr>
        <w:t xml:space="preserve"> is relevant in the study of genocide. The decision we make in this scenario tells us a lot about whose lives we value and why. </w:t>
      </w:r>
      <w:proofErr w:type="spellStart"/>
      <w:r w:rsidRPr="00FF026B">
        <w:rPr>
          <w:rFonts w:asciiTheme="minorHAnsi" w:hAnsiTheme="minorHAnsi" w:cstheme="minorHAnsi"/>
          <w:sz w:val="24"/>
          <w:szCs w:val="24"/>
          <w:lang w:val="en-GB"/>
        </w:rPr>
        <w:t>Necropolitics</w:t>
      </w:r>
      <w:proofErr w:type="spellEnd"/>
      <w:r w:rsidRPr="00FF026B">
        <w:rPr>
          <w:rFonts w:asciiTheme="minorHAnsi" w:hAnsiTheme="minorHAnsi" w:cstheme="minorHAnsi"/>
          <w:sz w:val="24"/>
          <w:szCs w:val="24"/>
          <w:lang w:val="en-GB"/>
        </w:rPr>
        <w:t xml:space="preserve"> is the calculus behind who gets to live and who must die. In the current Ethiopia, the </w:t>
      </w:r>
      <w:proofErr w:type="spellStart"/>
      <w:r w:rsidRPr="00FF026B">
        <w:rPr>
          <w:rFonts w:asciiTheme="minorHAnsi" w:hAnsiTheme="minorHAnsi" w:cstheme="minorHAnsi"/>
          <w:sz w:val="24"/>
          <w:szCs w:val="24"/>
          <w:lang w:val="en-GB"/>
        </w:rPr>
        <w:t>Amharas</w:t>
      </w:r>
      <w:proofErr w:type="spellEnd"/>
      <w:r w:rsidRPr="00FF026B">
        <w:rPr>
          <w:rFonts w:asciiTheme="minorHAnsi" w:hAnsiTheme="minorHAnsi" w:cstheme="minorHAnsi"/>
          <w:sz w:val="24"/>
          <w:szCs w:val="24"/>
          <w:lang w:val="en-GB"/>
        </w:rPr>
        <w:t xml:space="preserve"> are to die! </w:t>
      </w:r>
      <w:proofErr w:type="spellStart"/>
      <w:r w:rsidRPr="00FF026B">
        <w:rPr>
          <w:rFonts w:asciiTheme="minorHAnsi" w:hAnsiTheme="minorHAnsi" w:cstheme="minorHAnsi"/>
          <w:sz w:val="24"/>
          <w:szCs w:val="24"/>
          <w:lang w:val="en-GB"/>
        </w:rPr>
        <w:t>Mbembe</w:t>
      </w:r>
      <w:proofErr w:type="spellEnd"/>
      <w:r w:rsidRPr="00FF026B">
        <w:rPr>
          <w:rFonts w:asciiTheme="minorHAnsi" w:hAnsiTheme="minorHAnsi" w:cstheme="minorHAnsi"/>
          <w:sz w:val="24"/>
          <w:szCs w:val="24"/>
          <w:lang w:val="en-GB"/>
        </w:rPr>
        <w:t xml:space="preserve"> describes </w:t>
      </w:r>
      <w:proofErr w:type="spellStart"/>
      <w:r w:rsidRPr="00FF026B">
        <w:rPr>
          <w:rFonts w:asciiTheme="minorHAnsi" w:hAnsiTheme="minorHAnsi" w:cstheme="minorHAnsi"/>
          <w:sz w:val="24"/>
          <w:szCs w:val="24"/>
          <w:lang w:val="en-GB"/>
        </w:rPr>
        <w:t>necropolitics</w:t>
      </w:r>
      <w:proofErr w:type="spellEnd"/>
      <w:r w:rsidRPr="00FF026B">
        <w:rPr>
          <w:rFonts w:asciiTheme="minorHAnsi" w:hAnsiTheme="minorHAnsi" w:cstheme="minorHAnsi"/>
          <w:sz w:val="24"/>
          <w:szCs w:val="24"/>
          <w:lang w:val="en-GB"/>
        </w:rPr>
        <w:t xml:space="preserve"> as “the capacity to define who matters and who does not, who is disposable and who is not.” In other words, </w:t>
      </w:r>
      <w:proofErr w:type="spellStart"/>
      <w:r w:rsidRPr="00FF026B">
        <w:rPr>
          <w:rFonts w:asciiTheme="minorHAnsi" w:hAnsiTheme="minorHAnsi" w:cstheme="minorHAnsi"/>
          <w:sz w:val="24"/>
          <w:szCs w:val="24"/>
          <w:lang w:val="en-GB"/>
        </w:rPr>
        <w:t>necropolitics</w:t>
      </w:r>
      <w:proofErr w:type="spellEnd"/>
      <w:r w:rsidRPr="00FF026B">
        <w:rPr>
          <w:rFonts w:asciiTheme="minorHAnsi" w:hAnsiTheme="minorHAnsi" w:cstheme="minorHAnsi"/>
          <w:sz w:val="24"/>
          <w:szCs w:val="24"/>
          <w:lang w:val="en-GB"/>
        </w:rPr>
        <w:t xml:space="preserve"> is a framework that illuminates how governments assign differential value to human life. The closer you are to dominant power, in the Ethiopian case OPDO/ Oromo forces, the more your life is worth. The further away you are from those axes of privilege wielded along ethnic lines, the less your life is worth under the logics of </w:t>
      </w:r>
      <w:proofErr w:type="spellStart"/>
      <w:r w:rsidRPr="00FF026B">
        <w:rPr>
          <w:rFonts w:asciiTheme="minorHAnsi" w:hAnsiTheme="minorHAnsi" w:cstheme="minorHAnsi"/>
          <w:sz w:val="24"/>
          <w:szCs w:val="24"/>
          <w:lang w:val="en-GB"/>
        </w:rPr>
        <w:t>necropolitics</w:t>
      </w:r>
      <w:proofErr w:type="spellEnd"/>
      <w:r w:rsidRPr="00FF026B">
        <w:rPr>
          <w:rFonts w:asciiTheme="minorHAnsi" w:hAnsiTheme="minorHAnsi" w:cstheme="minorHAnsi"/>
          <w:sz w:val="24"/>
          <w:szCs w:val="24"/>
          <w:lang w:val="en-GB"/>
        </w:rPr>
        <w:t xml:space="preserve"> — and the more precarious your existence becomes. </w:t>
      </w:r>
      <w:proofErr w:type="spellStart"/>
      <w:r w:rsidRPr="00FF026B">
        <w:rPr>
          <w:rFonts w:asciiTheme="minorHAnsi" w:hAnsiTheme="minorHAnsi" w:cstheme="minorHAnsi"/>
          <w:sz w:val="24"/>
          <w:szCs w:val="24"/>
          <w:lang w:val="en-GB"/>
        </w:rPr>
        <w:t>Necropolitics</w:t>
      </w:r>
      <w:proofErr w:type="spellEnd"/>
      <w:r w:rsidRPr="00FF026B">
        <w:rPr>
          <w:rFonts w:asciiTheme="minorHAnsi" w:hAnsiTheme="minorHAnsi" w:cstheme="minorHAnsi"/>
          <w:sz w:val="24"/>
          <w:szCs w:val="24"/>
          <w:lang w:val="en-GB"/>
        </w:rPr>
        <w:t xml:space="preserve"> is a useful framework in that it teaches us “how to recognize the deadly workings of power.”  It is also, it </w:t>
      </w:r>
      <w:proofErr w:type="gramStart"/>
      <w:r w:rsidRPr="00FF026B">
        <w:rPr>
          <w:rFonts w:asciiTheme="minorHAnsi" w:hAnsiTheme="minorHAnsi" w:cstheme="minorHAnsi"/>
          <w:sz w:val="24"/>
          <w:szCs w:val="24"/>
          <w:lang w:val="en-GB"/>
        </w:rPr>
        <w:t>has to</w:t>
      </w:r>
      <w:proofErr w:type="gramEnd"/>
      <w:r w:rsidRPr="00FF026B">
        <w:rPr>
          <w:rFonts w:asciiTheme="minorHAnsi" w:hAnsiTheme="minorHAnsi" w:cstheme="minorHAnsi"/>
          <w:sz w:val="24"/>
          <w:szCs w:val="24"/>
          <w:lang w:val="en-GB"/>
        </w:rPr>
        <w:t xml:space="preserve"> be said, a bleak one. In the face of such overwhelming violence, what can we do? Where do we turn? How can you survive a world that is predicated upon your death? Mere words will not suffice. As I observed, the </w:t>
      </w:r>
      <w:proofErr w:type="spellStart"/>
      <w:r w:rsidRPr="00FF026B">
        <w:rPr>
          <w:rFonts w:asciiTheme="minorHAnsi" w:hAnsiTheme="minorHAnsi" w:cstheme="minorHAnsi"/>
          <w:sz w:val="24"/>
          <w:szCs w:val="24"/>
          <w:lang w:val="en-GB"/>
        </w:rPr>
        <w:t>Amharas</w:t>
      </w:r>
      <w:proofErr w:type="spellEnd"/>
      <w:r w:rsidRPr="00FF026B">
        <w:rPr>
          <w:rFonts w:asciiTheme="minorHAnsi" w:hAnsiTheme="minorHAnsi" w:cstheme="minorHAnsi"/>
          <w:sz w:val="24"/>
          <w:szCs w:val="24"/>
          <w:lang w:val="en-GB"/>
        </w:rPr>
        <w:t xml:space="preserve"> are not only meant to perish, in the form of slow death but also disposable.</w:t>
      </w:r>
    </w:p>
    <w:p w14:paraId="05EF4D3C" w14:textId="77777777" w:rsidR="000449A3" w:rsidRPr="00FF026B" w:rsidRDefault="000449A3" w:rsidP="001F2135">
      <w:pPr>
        <w:shd w:val="clear" w:color="auto" w:fill="FFFFFF"/>
        <w:jc w:val="both"/>
        <w:rPr>
          <w:rFonts w:asciiTheme="minorHAnsi" w:hAnsiTheme="minorHAnsi" w:cstheme="minorHAnsi"/>
          <w:sz w:val="24"/>
          <w:szCs w:val="24"/>
          <w:lang w:val="en-GB"/>
        </w:rPr>
      </w:pPr>
    </w:p>
    <w:p w14:paraId="4F2DEF66" w14:textId="49FA56D9" w:rsidR="000449A3" w:rsidRPr="00FF026B" w:rsidRDefault="000449A3" w:rsidP="00334562">
      <w:pPr>
        <w:shd w:val="clear" w:color="auto" w:fill="FFFFFF"/>
        <w:jc w:val="both"/>
        <w:rPr>
          <w:rFonts w:asciiTheme="minorHAnsi" w:hAnsiTheme="minorHAnsi" w:cstheme="minorHAnsi"/>
          <w:sz w:val="24"/>
          <w:szCs w:val="24"/>
          <w:lang w:val="en-GB"/>
        </w:rPr>
      </w:pPr>
      <w:r w:rsidRPr="00FF026B">
        <w:rPr>
          <w:rFonts w:asciiTheme="minorHAnsi" w:hAnsiTheme="minorHAnsi" w:cstheme="minorHAnsi"/>
          <w:sz w:val="24"/>
          <w:szCs w:val="24"/>
          <w:lang w:val="en-GB"/>
        </w:rPr>
        <w:t>The habit of mass murder is deeply embedded into Oromo culture of warfare and social practice, according to some observers. During the sixteenth and seventeenth centuries, the Oromo spread out to the Ethiopian highlands through sheer terror and unbridled violence. They brought a distinct culture of violence. Contemporary Ethiopians and European missionaries and soldiers were shocked by the group’s savage cruelty and bloodlust. One wonders why this tradition persisted! According to some observers</w:t>
      </w:r>
      <w:r w:rsidRPr="00FF026B">
        <w:rPr>
          <w:rStyle w:val="EndnoteReference"/>
          <w:rFonts w:asciiTheme="minorHAnsi" w:hAnsiTheme="minorHAnsi" w:cstheme="minorHAnsi"/>
          <w:sz w:val="24"/>
          <w:szCs w:val="24"/>
          <w:lang w:val="en-GB"/>
        </w:rPr>
        <w:endnoteReference w:id="14"/>
      </w:r>
      <w:r w:rsidRPr="00FF026B">
        <w:rPr>
          <w:rFonts w:asciiTheme="minorHAnsi" w:hAnsiTheme="minorHAnsi" w:cstheme="minorHAnsi"/>
          <w:sz w:val="24"/>
          <w:szCs w:val="24"/>
          <w:lang w:val="en-GB"/>
        </w:rPr>
        <w:t xml:space="preserve">, the long practice of </w:t>
      </w:r>
      <w:proofErr w:type="spellStart"/>
      <w:r w:rsidRPr="00FF026B">
        <w:rPr>
          <w:rFonts w:asciiTheme="minorHAnsi" w:hAnsiTheme="minorHAnsi" w:cstheme="minorHAnsi"/>
          <w:sz w:val="24"/>
          <w:szCs w:val="24"/>
          <w:lang w:val="en-GB"/>
        </w:rPr>
        <w:t>Gadaa</w:t>
      </w:r>
      <w:proofErr w:type="spellEnd"/>
      <w:r w:rsidRPr="00FF026B">
        <w:rPr>
          <w:rFonts w:asciiTheme="minorHAnsi" w:hAnsiTheme="minorHAnsi" w:cstheme="minorHAnsi"/>
          <w:sz w:val="24"/>
          <w:szCs w:val="24"/>
          <w:lang w:val="en-GB"/>
        </w:rPr>
        <w:t xml:space="preserve"> system, the limited presence of the state as well as the mobile nature of pastoralist livelihood have resulted in the militarization of the youth, and the expansion of the ‘gun culture’ in </w:t>
      </w:r>
      <w:proofErr w:type="spellStart"/>
      <w:r w:rsidRPr="00FF026B">
        <w:rPr>
          <w:rFonts w:asciiTheme="minorHAnsi" w:hAnsiTheme="minorHAnsi" w:cstheme="minorHAnsi"/>
          <w:sz w:val="24"/>
          <w:szCs w:val="24"/>
          <w:lang w:val="en-GB"/>
        </w:rPr>
        <w:t>Borena</w:t>
      </w:r>
      <w:proofErr w:type="spellEnd"/>
      <w:r w:rsidRPr="00FF026B">
        <w:rPr>
          <w:rStyle w:val="EndnoteReference"/>
          <w:rFonts w:asciiTheme="minorHAnsi" w:hAnsiTheme="minorHAnsi" w:cstheme="minorHAnsi"/>
          <w:sz w:val="24"/>
          <w:szCs w:val="24"/>
          <w:lang w:val="en-GB"/>
        </w:rPr>
        <w:endnoteReference w:id="15"/>
      </w:r>
      <w:r w:rsidRPr="00FF026B">
        <w:rPr>
          <w:rFonts w:asciiTheme="minorHAnsi" w:hAnsiTheme="minorHAnsi" w:cstheme="minorHAnsi"/>
          <w:sz w:val="24"/>
          <w:szCs w:val="24"/>
          <w:lang w:val="en-GB"/>
        </w:rPr>
        <w:t xml:space="preserve">. The diffusion of such weapons </w:t>
      </w:r>
      <w:proofErr w:type="gramStart"/>
      <w:r w:rsidRPr="00FF026B">
        <w:rPr>
          <w:rFonts w:asciiTheme="minorHAnsi" w:hAnsiTheme="minorHAnsi" w:cstheme="minorHAnsi"/>
          <w:sz w:val="24"/>
          <w:szCs w:val="24"/>
          <w:lang w:val="en-GB"/>
        </w:rPr>
        <w:t>feeds</w:t>
      </w:r>
      <w:proofErr w:type="gramEnd"/>
      <w:r w:rsidRPr="00FF026B">
        <w:rPr>
          <w:rFonts w:asciiTheme="minorHAnsi" w:hAnsiTheme="minorHAnsi" w:cstheme="minorHAnsi"/>
          <w:sz w:val="24"/>
          <w:szCs w:val="24"/>
          <w:lang w:val="en-GB"/>
        </w:rPr>
        <w:t xml:space="preserve"> cycles of insecurity, undermines livelihood strategies, and imperils development opportunities and intensified cattle-rustling practices. Fear for life and physical well-being, as well as fear to freely exercise religious, cultural, </w:t>
      </w:r>
      <w:proofErr w:type="gramStart"/>
      <w:r w:rsidRPr="00FF026B">
        <w:rPr>
          <w:rFonts w:asciiTheme="minorHAnsi" w:hAnsiTheme="minorHAnsi" w:cstheme="minorHAnsi"/>
          <w:sz w:val="24"/>
          <w:szCs w:val="24"/>
          <w:lang w:val="en-GB"/>
        </w:rPr>
        <w:t>political</w:t>
      </w:r>
      <w:proofErr w:type="gramEnd"/>
      <w:r w:rsidRPr="00FF026B">
        <w:rPr>
          <w:rFonts w:asciiTheme="minorHAnsi" w:hAnsiTheme="minorHAnsi" w:cstheme="minorHAnsi"/>
          <w:sz w:val="24"/>
          <w:szCs w:val="24"/>
          <w:lang w:val="en-GB"/>
        </w:rPr>
        <w:t xml:space="preserve"> and economic rights and entitlements fundamentally arise out of this environment – where small arms are relatively easy to procure, and controls are extremely lax. </w:t>
      </w:r>
    </w:p>
    <w:p w14:paraId="2E469E5F" w14:textId="77777777" w:rsidR="000449A3" w:rsidRPr="00FF026B" w:rsidRDefault="000449A3" w:rsidP="00334562">
      <w:pPr>
        <w:shd w:val="clear" w:color="auto" w:fill="FFFFFF"/>
        <w:jc w:val="both"/>
        <w:rPr>
          <w:rFonts w:asciiTheme="minorHAnsi" w:hAnsiTheme="minorHAnsi" w:cstheme="minorHAnsi"/>
          <w:sz w:val="24"/>
          <w:szCs w:val="24"/>
          <w:lang w:val="en-GB"/>
        </w:rPr>
      </w:pPr>
    </w:p>
    <w:p w14:paraId="62B87B75" w14:textId="302007BE" w:rsidR="000449A3" w:rsidRPr="00FF026B" w:rsidRDefault="000449A3" w:rsidP="001F2135">
      <w:pPr>
        <w:shd w:val="clear" w:color="auto" w:fill="FFFFFF"/>
        <w:jc w:val="both"/>
        <w:rPr>
          <w:rFonts w:asciiTheme="minorHAnsi" w:hAnsiTheme="minorHAnsi" w:cstheme="minorHAnsi"/>
          <w:sz w:val="24"/>
          <w:szCs w:val="24"/>
          <w:lang w:val="en-GB"/>
        </w:rPr>
      </w:pPr>
      <w:bookmarkStart w:id="0" w:name="_Hlk107400815"/>
      <w:r w:rsidRPr="00FF026B">
        <w:rPr>
          <w:rFonts w:asciiTheme="minorHAnsi" w:hAnsiTheme="minorHAnsi" w:cstheme="minorHAnsi"/>
          <w:sz w:val="24"/>
          <w:szCs w:val="24"/>
          <w:lang w:val="en-GB"/>
        </w:rPr>
        <w:t xml:space="preserve">Although the </w:t>
      </w:r>
      <w:proofErr w:type="spellStart"/>
      <w:r w:rsidRPr="00FF026B">
        <w:rPr>
          <w:rFonts w:asciiTheme="minorHAnsi" w:hAnsiTheme="minorHAnsi" w:cstheme="minorHAnsi"/>
          <w:sz w:val="24"/>
          <w:szCs w:val="24"/>
          <w:lang w:val="en-GB"/>
        </w:rPr>
        <w:t>Gada</w:t>
      </w:r>
      <w:proofErr w:type="spellEnd"/>
      <w:r w:rsidRPr="00FF026B">
        <w:rPr>
          <w:rFonts w:asciiTheme="minorHAnsi" w:hAnsiTheme="minorHAnsi" w:cstheme="minorHAnsi"/>
          <w:sz w:val="24"/>
          <w:szCs w:val="24"/>
          <w:lang w:val="en-GB"/>
        </w:rPr>
        <w:t xml:space="preserve"> system is hailed by Oromo intellectuals</w:t>
      </w:r>
      <w:r w:rsidRPr="00FF026B">
        <w:rPr>
          <w:rStyle w:val="EndnoteReference"/>
          <w:rFonts w:asciiTheme="minorHAnsi" w:hAnsiTheme="minorHAnsi" w:cstheme="minorHAnsi"/>
          <w:sz w:val="24"/>
          <w:szCs w:val="24"/>
          <w:lang w:val="en-GB"/>
        </w:rPr>
        <w:endnoteReference w:id="16"/>
      </w:r>
      <w:r w:rsidRPr="00FF026B">
        <w:rPr>
          <w:rFonts w:asciiTheme="minorHAnsi" w:hAnsiTheme="minorHAnsi" w:cstheme="minorHAnsi"/>
          <w:sz w:val="24"/>
          <w:szCs w:val="24"/>
          <w:lang w:val="en-GB"/>
        </w:rPr>
        <w:t xml:space="preserve"> as an indigenous democratic socio-political system of the Oromo and that </w:t>
      </w:r>
      <w:proofErr w:type="spellStart"/>
      <w:r w:rsidRPr="00FF026B">
        <w:rPr>
          <w:rFonts w:asciiTheme="minorHAnsi" w:hAnsiTheme="minorHAnsi" w:cstheme="minorHAnsi"/>
          <w:sz w:val="24"/>
          <w:szCs w:val="24"/>
          <w:lang w:val="en-GB"/>
        </w:rPr>
        <w:t>Gada</w:t>
      </w:r>
      <w:proofErr w:type="spellEnd"/>
      <w:r w:rsidRPr="00FF026B">
        <w:rPr>
          <w:rFonts w:asciiTheme="minorHAnsi" w:hAnsiTheme="minorHAnsi" w:cstheme="minorHAnsi"/>
          <w:sz w:val="24"/>
          <w:szCs w:val="24"/>
          <w:lang w:val="en-GB"/>
        </w:rPr>
        <w:t xml:space="preserve"> Democracy power transfers peacefully through fair, free and periodic election, and that it has real significance in intercommunity peacebuilding and sustaining social solidarity and integration and that the </w:t>
      </w:r>
      <w:proofErr w:type="spellStart"/>
      <w:r w:rsidRPr="00FF026B">
        <w:rPr>
          <w:rFonts w:asciiTheme="minorHAnsi" w:hAnsiTheme="minorHAnsi" w:cstheme="minorHAnsi"/>
          <w:sz w:val="24"/>
          <w:szCs w:val="24"/>
          <w:lang w:val="en-GB"/>
        </w:rPr>
        <w:t>Gada</w:t>
      </w:r>
      <w:proofErr w:type="spellEnd"/>
      <w:r w:rsidRPr="00FF026B">
        <w:rPr>
          <w:rFonts w:asciiTheme="minorHAnsi" w:hAnsiTheme="minorHAnsi" w:cstheme="minorHAnsi"/>
          <w:sz w:val="24"/>
          <w:szCs w:val="24"/>
          <w:lang w:val="en-GB"/>
        </w:rPr>
        <w:t xml:space="preserve"> system are much closer to the hearts and minds of the people and are more helpful than the modern system of governance, particularly for maintaining sustainable peace, tranquillity, and prosperity</w:t>
      </w:r>
      <w:r w:rsidRPr="00FF026B">
        <w:rPr>
          <w:rStyle w:val="EndnoteReference"/>
          <w:rFonts w:asciiTheme="minorHAnsi" w:hAnsiTheme="minorHAnsi" w:cstheme="minorHAnsi"/>
          <w:sz w:val="24"/>
          <w:szCs w:val="24"/>
          <w:lang w:val="en-GB"/>
        </w:rPr>
        <w:endnoteReference w:id="17"/>
      </w:r>
      <w:r w:rsidRPr="00FF026B">
        <w:rPr>
          <w:rFonts w:asciiTheme="minorHAnsi" w:hAnsiTheme="minorHAnsi" w:cstheme="minorHAnsi"/>
          <w:sz w:val="24"/>
          <w:szCs w:val="24"/>
          <w:lang w:val="en-GB"/>
        </w:rPr>
        <w:t xml:space="preserve">, other scholars </w:t>
      </w:r>
      <w:r w:rsidRPr="00FF026B">
        <w:rPr>
          <w:rFonts w:asciiTheme="minorHAnsi" w:eastAsia="Times New Roman" w:hAnsiTheme="minorHAnsi" w:cstheme="minorHAnsi"/>
          <w:sz w:val="24"/>
          <w:szCs w:val="24"/>
          <w:lang w:val="en-GB"/>
        </w:rPr>
        <w:t xml:space="preserve">say that the Oromo system of religion and social and political organization was a cult of death and destruction. The </w:t>
      </w:r>
      <w:proofErr w:type="spellStart"/>
      <w:r w:rsidRPr="00FF026B">
        <w:rPr>
          <w:rFonts w:asciiTheme="minorHAnsi" w:eastAsia="Times New Roman" w:hAnsiTheme="minorHAnsi" w:cstheme="minorHAnsi"/>
          <w:sz w:val="24"/>
          <w:szCs w:val="24"/>
          <w:lang w:val="en-GB"/>
        </w:rPr>
        <w:t>Gada</w:t>
      </w:r>
      <w:proofErr w:type="spellEnd"/>
      <w:r w:rsidRPr="00FF026B">
        <w:rPr>
          <w:rFonts w:asciiTheme="minorHAnsi" w:eastAsia="Times New Roman" w:hAnsiTheme="minorHAnsi" w:cstheme="minorHAnsi"/>
          <w:sz w:val="24"/>
          <w:szCs w:val="24"/>
          <w:lang w:val="en-GB"/>
        </w:rPr>
        <w:t xml:space="preserve"> system and the violence built in and around it ignited indiscriminate slaughter and even deeply subsumed genocidal tendencies</w:t>
      </w:r>
      <w:r w:rsidRPr="00FF026B">
        <w:rPr>
          <w:rStyle w:val="EndnoteReference"/>
          <w:rFonts w:asciiTheme="minorHAnsi" w:eastAsia="Times New Roman" w:hAnsiTheme="minorHAnsi" w:cstheme="minorHAnsi"/>
          <w:sz w:val="24"/>
          <w:szCs w:val="24"/>
          <w:lang w:val="en-GB"/>
        </w:rPr>
        <w:endnoteReference w:id="18"/>
      </w:r>
      <w:r w:rsidRPr="00FF026B">
        <w:rPr>
          <w:rFonts w:asciiTheme="minorHAnsi" w:eastAsia="Times New Roman" w:hAnsiTheme="minorHAnsi" w:cstheme="minorHAnsi"/>
          <w:sz w:val="24"/>
          <w:szCs w:val="24"/>
          <w:lang w:val="en-GB"/>
        </w:rPr>
        <w:t>. Ritual mutilation of the dead and wounded used to underscore masculinity was a part of the habitual practices. Taking genitalia of the enemy as trophy provided concrete evidence of the bravery of the Oromo warrior in battle.</w:t>
      </w:r>
      <w:bookmarkEnd w:id="0"/>
      <w:r w:rsidRPr="00FF026B">
        <w:rPr>
          <w:rFonts w:asciiTheme="minorHAnsi" w:eastAsia="Times New Roman" w:hAnsiTheme="minorHAnsi" w:cstheme="minorHAnsi"/>
          <w:sz w:val="24"/>
          <w:szCs w:val="24"/>
          <w:lang w:val="en-GB"/>
        </w:rPr>
        <w:t xml:space="preserve"> </w:t>
      </w:r>
      <w:r w:rsidRPr="00FF026B">
        <w:rPr>
          <w:rFonts w:asciiTheme="minorHAnsi" w:hAnsiTheme="minorHAnsi" w:cstheme="minorHAnsi"/>
          <w:sz w:val="24"/>
          <w:szCs w:val="24"/>
          <w:lang w:val="en-GB"/>
        </w:rPr>
        <w:t xml:space="preserve">For now, I am referring to the armed groups who performed the recent horrifying massacres in the Tole locality of </w:t>
      </w:r>
      <w:proofErr w:type="spellStart"/>
      <w:r w:rsidRPr="00FF026B">
        <w:rPr>
          <w:rFonts w:asciiTheme="minorHAnsi" w:hAnsiTheme="minorHAnsi" w:cstheme="minorHAnsi"/>
          <w:sz w:val="24"/>
          <w:szCs w:val="24"/>
          <w:lang w:val="en-GB"/>
        </w:rPr>
        <w:t>Wollega</w:t>
      </w:r>
      <w:proofErr w:type="spellEnd"/>
      <w:r w:rsidRPr="00FF026B">
        <w:rPr>
          <w:rFonts w:asciiTheme="minorHAnsi" w:hAnsiTheme="minorHAnsi" w:cstheme="minorHAnsi"/>
          <w:sz w:val="24"/>
          <w:szCs w:val="24"/>
          <w:lang w:val="en-GB"/>
        </w:rPr>
        <w:t>, Western Ethiopia. I am not generalising. And I have no intention to stigmatise the whole ethnic group.</w:t>
      </w:r>
    </w:p>
    <w:p w14:paraId="740C1AFB" w14:textId="77777777" w:rsidR="000449A3" w:rsidRPr="00FF026B" w:rsidRDefault="000449A3" w:rsidP="001F2135">
      <w:pPr>
        <w:shd w:val="clear" w:color="auto" w:fill="FFFFFF"/>
        <w:jc w:val="both"/>
        <w:rPr>
          <w:rFonts w:asciiTheme="minorHAnsi" w:hAnsiTheme="minorHAnsi" w:cstheme="minorHAnsi"/>
          <w:sz w:val="24"/>
          <w:szCs w:val="24"/>
          <w:lang w:val="en-GB"/>
        </w:rPr>
      </w:pPr>
    </w:p>
    <w:p w14:paraId="6404B91B" w14:textId="26609974" w:rsidR="000449A3" w:rsidRPr="00FF026B" w:rsidRDefault="000449A3" w:rsidP="001F2135">
      <w:pPr>
        <w:shd w:val="clear" w:color="auto" w:fill="FFFFFF"/>
        <w:jc w:val="both"/>
        <w:rPr>
          <w:rFonts w:asciiTheme="minorHAnsi" w:hAnsiTheme="minorHAnsi" w:cstheme="minorHAnsi"/>
          <w:sz w:val="24"/>
          <w:szCs w:val="24"/>
          <w:lang w:val="en-GB"/>
        </w:rPr>
      </w:pPr>
      <w:r w:rsidRPr="00FF026B">
        <w:rPr>
          <w:rFonts w:asciiTheme="minorHAnsi" w:hAnsiTheme="minorHAnsi" w:cstheme="minorHAnsi"/>
          <w:sz w:val="24"/>
          <w:szCs w:val="24"/>
          <w:shd w:val="clear" w:color="auto" w:fill="FFFFFF"/>
          <w:lang w:val="en-GB"/>
        </w:rPr>
        <w:t xml:space="preserve">Nobody has been brought to justice over any of these mass killings of </w:t>
      </w:r>
      <w:proofErr w:type="spellStart"/>
      <w:r w:rsidRPr="00FF026B">
        <w:rPr>
          <w:rFonts w:asciiTheme="minorHAnsi" w:hAnsiTheme="minorHAnsi" w:cstheme="minorHAnsi"/>
          <w:sz w:val="24"/>
          <w:szCs w:val="24"/>
          <w:shd w:val="clear" w:color="auto" w:fill="FFFFFF"/>
          <w:lang w:val="en-GB"/>
        </w:rPr>
        <w:t>Amharas</w:t>
      </w:r>
      <w:proofErr w:type="spellEnd"/>
      <w:r w:rsidRPr="00FF026B">
        <w:rPr>
          <w:rFonts w:asciiTheme="minorHAnsi" w:hAnsiTheme="minorHAnsi" w:cstheme="minorHAnsi"/>
          <w:sz w:val="24"/>
          <w:szCs w:val="24"/>
          <w:shd w:val="clear" w:color="auto" w:fill="FFFFFF"/>
          <w:lang w:val="en-GB"/>
        </w:rPr>
        <w:t xml:space="preserve"> -or ‘</w:t>
      </w:r>
      <w:proofErr w:type="spellStart"/>
      <w:r w:rsidRPr="00FF026B">
        <w:rPr>
          <w:rFonts w:asciiTheme="minorHAnsi" w:hAnsiTheme="minorHAnsi" w:cstheme="minorHAnsi"/>
          <w:sz w:val="24"/>
          <w:szCs w:val="24"/>
          <w:shd w:val="clear" w:color="auto" w:fill="FFFFFF"/>
          <w:lang w:val="en-GB"/>
        </w:rPr>
        <w:t>Neftegnas</w:t>
      </w:r>
      <w:proofErr w:type="spellEnd"/>
      <w:r w:rsidRPr="00FF026B">
        <w:rPr>
          <w:rFonts w:asciiTheme="minorHAnsi" w:hAnsiTheme="minorHAnsi" w:cstheme="minorHAnsi"/>
          <w:sz w:val="24"/>
          <w:szCs w:val="24"/>
          <w:shd w:val="clear" w:color="auto" w:fill="FFFFFF"/>
          <w:lang w:val="en-GB"/>
        </w:rPr>
        <w:t>’ in the parlance of their killers. In short, the life of an Amhara citizen in Ethiopia is considered worthless in Abiy’s regime. </w:t>
      </w:r>
      <w:r w:rsidRPr="00FF026B">
        <w:rPr>
          <w:rFonts w:asciiTheme="minorHAnsi" w:eastAsia="Times New Roman" w:hAnsiTheme="minorHAnsi" w:cstheme="minorHAnsi"/>
          <w:sz w:val="24"/>
          <w:szCs w:val="24"/>
          <w:lang w:val="en-GB"/>
        </w:rPr>
        <w:t xml:space="preserve">The Oromo extremists are destroying Ethiopia and cementing the Apartheid system in the name of </w:t>
      </w:r>
      <w:proofErr w:type="spellStart"/>
      <w:r w:rsidRPr="00FF026B">
        <w:rPr>
          <w:rFonts w:asciiTheme="minorHAnsi" w:hAnsiTheme="minorHAnsi" w:cstheme="minorHAnsi"/>
          <w:sz w:val="24"/>
          <w:szCs w:val="24"/>
          <w:lang w:val="en-GB"/>
        </w:rPr>
        <w:t>Oromummaa</w:t>
      </w:r>
      <w:proofErr w:type="spellEnd"/>
      <w:r w:rsidRPr="00FF026B">
        <w:rPr>
          <w:rFonts w:asciiTheme="minorHAnsi" w:hAnsiTheme="minorHAnsi" w:cstheme="minorHAnsi"/>
          <w:sz w:val="24"/>
          <w:szCs w:val="24"/>
          <w:lang w:val="en-GB"/>
        </w:rPr>
        <w:t>. This vision is to build a sovereign Republic of Oromia, even if such a state would only be materialized after years of civil war, turmoil, and destruction. T</w:t>
      </w:r>
      <w:r w:rsidRPr="00FF026B">
        <w:rPr>
          <w:rFonts w:asciiTheme="minorHAnsi" w:hAnsiTheme="minorHAnsi" w:cstheme="minorHAnsi"/>
          <w:color w:val="222222"/>
          <w:sz w:val="24"/>
          <w:szCs w:val="24"/>
          <w:shd w:val="clear" w:color="auto" w:fill="FFFFFF"/>
          <w:lang w:val="en-GB"/>
        </w:rPr>
        <w:t xml:space="preserve">he </w:t>
      </w:r>
      <w:proofErr w:type="spellStart"/>
      <w:r w:rsidRPr="00FF026B">
        <w:rPr>
          <w:rFonts w:asciiTheme="minorHAnsi" w:hAnsiTheme="minorHAnsi" w:cstheme="minorHAnsi"/>
          <w:color w:val="222222"/>
          <w:sz w:val="24"/>
          <w:szCs w:val="24"/>
          <w:shd w:val="clear" w:color="auto" w:fill="FFFFFF"/>
          <w:lang w:val="en-GB"/>
        </w:rPr>
        <w:t>Amharas</w:t>
      </w:r>
      <w:proofErr w:type="spellEnd"/>
      <w:r w:rsidRPr="00FF026B">
        <w:rPr>
          <w:rFonts w:asciiTheme="minorHAnsi" w:hAnsiTheme="minorHAnsi" w:cstheme="minorHAnsi"/>
          <w:color w:val="222222"/>
          <w:sz w:val="24"/>
          <w:szCs w:val="24"/>
          <w:shd w:val="clear" w:color="auto" w:fill="FFFFFF"/>
          <w:lang w:val="en-GB"/>
        </w:rPr>
        <w:t xml:space="preserve"> are the major victims in their futile exercise</w:t>
      </w:r>
      <w:r w:rsidRPr="00FF026B">
        <w:rPr>
          <w:rFonts w:asciiTheme="minorHAnsi" w:hAnsiTheme="minorHAnsi" w:cstheme="minorHAnsi"/>
          <w:color w:val="FF0000"/>
          <w:sz w:val="24"/>
          <w:szCs w:val="24"/>
          <w:shd w:val="clear" w:color="auto" w:fill="FFFFFF"/>
          <w:lang w:val="en-GB"/>
        </w:rPr>
        <w:t>,</w:t>
      </w:r>
      <w:r w:rsidRPr="00FF026B">
        <w:rPr>
          <w:rFonts w:asciiTheme="minorHAnsi" w:hAnsiTheme="minorHAnsi" w:cstheme="minorHAnsi"/>
          <w:color w:val="222222"/>
          <w:sz w:val="24"/>
          <w:szCs w:val="24"/>
          <w:shd w:val="clear" w:color="auto" w:fill="FFFFFF"/>
          <w:lang w:val="en-GB"/>
        </w:rPr>
        <w:t xml:space="preserve"> but they are blamed for all things. Victim Playing occurs when the victim of a crime or any wrongful act is held entirely or partially at fault for the harm that befell them. The Amhara people can't bear the brunt of it all. ’Shouting while shooting’ has now taken </w:t>
      </w:r>
      <w:r w:rsidRPr="00FF026B">
        <w:rPr>
          <w:rFonts w:asciiTheme="minorHAnsi" w:hAnsiTheme="minorHAnsi" w:cstheme="minorHAnsi"/>
          <w:sz w:val="24"/>
          <w:szCs w:val="24"/>
          <w:shd w:val="clear" w:color="auto" w:fill="FFFFFF"/>
          <w:lang w:val="en-GB"/>
        </w:rPr>
        <w:t xml:space="preserve">centre </w:t>
      </w:r>
      <w:r w:rsidRPr="00FF026B">
        <w:rPr>
          <w:rFonts w:asciiTheme="minorHAnsi" w:hAnsiTheme="minorHAnsi" w:cstheme="minorHAnsi"/>
          <w:color w:val="222222"/>
          <w:sz w:val="24"/>
          <w:szCs w:val="24"/>
          <w:shd w:val="clear" w:color="auto" w:fill="FFFFFF"/>
          <w:lang w:val="en-GB"/>
        </w:rPr>
        <w:t xml:space="preserve">stage even inside the highest national politics. </w:t>
      </w:r>
      <w:r w:rsidRPr="00FF026B">
        <w:rPr>
          <w:rFonts w:asciiTheme="minorHAnsi" w:hAnsiTheme="minorHAnsi" w:cstheme="minorHAnsi"/>
          <w:sz w:val="24"/>
          <w:szCs w:val="24"/>
          <w:shd w:val="clear" w:color="auto" w:fill="FFFFFF"/>
          <w:lang w:val="en-GB"/>
        </w:rPr>
        <w:t xml:space="preserve">Full-fledged </w:t>
      </w:r>
      <w:r w:rsidRPr="00FF026B">
        <w:rPr>
          <w:rFonts w:asciiTheme="minorHAnsi" w:hAnsiTheme="minorHAnsi" w:cstheme="minorHAnsi"/>
          <w:color w:val="222222"/>
          <w:sz w:val="24"/>
          <w:szCs w:val="24"/>
          <w:shd w:val="clear" w:color="auto" w:fill="FFFFFF"/>
          <w:lang w:val="en-GB"/>
        </w:rPr>
        <w:t>victim blaming is running in the open.</w:t>
      </w:r>
    </w:p>
    <w:p w14:paraId="6E4E9A79" w14:textId="58890B9E" w:rsidR="000449A3" w:rsidRPr="00FF026B" w:rsidRDefault="000449A3" w:rsidP="001F2135">
      <w:pPr>
        <w:shd w:val="clear" w:color="auto" w:fill="FFFFFF"/>
        <w:jc w:val="both"/>
        <w:rPr>
          <w:rFonts w:asciiTheme="minorHAnsi" w:hAnsiTheme="minorHAnsi" w:cstheme="minorHAnsi"/>
          <w:sz w:val="24"/>
          <w:szCs w:val="24"/>
          <w:lang w:val="en-GB"/>
        </w:rPr>
      </w:pPr>
    </w:p>
    <w:p w14:paraId="49965E66" w14:textId="73B709BF" w:rsidR="000449A3" w:rsidRPr="00FF026B" w:rsidRDefault="000449A3" w:rsidP="00075B38">
      <w:pPr>
        <w:pStyle w:val="NoSpacing"/>
        <w:jc w:val="both"/>
        <w:rPr>
          <w:rFonts w:cstheme="minorHAnsi"/>
          <w:color w:val="333333"/>
          <w:spacing w:val="-4"/>
          <w:sz w:val="24"/>
          <w:szCs w:val="24"/>
        </w:rPr>
      </w:pPr>
      <w:r w:rsidRPr="00FF026B">
        <w:rPr>
          <w:rFonts w:cstheme="minorHAnsi"/>
          <w:sz w:val="24"/>
          <w:szCs w:val="24"/>
        </w:rPr>
        <w:t>The Oromo and the Tigrayan Nationalists have actively adopted this Dangerous Politics of Playing the Victim at the expense of the Amhara lives. In this victimhood play, the Amhara are triply victimized. 1) The Amhara are the ones who are the primary victims, targets of atrocity crimes (first-tier victimhood); 2) The ethno-nationalists claim that they, rather than the Amhara, are the victims (</w:t>
      </w:r>
      <w:proofErr w:type="spellStart"/>
      <w:r w:rsidRPr="00FF026B">
        <w:rPr>
          <w:rFonts w:ascii="Ebrima" w:hAnsi="Ebrima" w:cs="Ebrima"/>
          <w:bCs/>
          <w:sz w:val="24"/>
          <w:szCs w:val="24"/>
        </w:rPr>
        <w:t>ጩኸቴን</w:t>
      </w:r>
      <w:proofErr w:type="spellEnd"/>
      <w:r w:rsidRPr="00FF026B">
        <w:rPr>
          <w:rFonts w:cstheme="minorHAnsi"/>
          <w:bCs/>
          <w:sz w:val="24"/>
          <w:szCs w:val="24"/>
        </w:rPr>
        <w:t xml:space="preserve"> </w:t>
      </w:r>
      <w:r w:rsidRPr="00FF026B">
        <w:rPr>
          <w:rFonts w:ascii="Ebrima" w:hAnsi="Ebrima" w:cs="Ebrima"/>
          <w:sz w:val="24"/>
          <w:szCs w:val="24"/>
          <w:lang w:val="am-ET"/>
        </w:rPr>
        <w:t>ቀ</w:t>
      </w:r>
      <w:proofErr w:type="spellStart"/>
      <w:r w:rsidRPr="00FF026B">
        <w:rPr>
          <w:rFonts w:ascii="Ebrima" w:hAnsi="Ebrima" w:cs="Ebrima"/>
          <w:bCs/>
          <w:sz w:val="24"/>
          <w:szCs w:val="24"/>
        </w:rPr>
        <w:t>ሙኝ</w:t>
      </w:r>
      <w:proofErr w:type="spellEnd"/>
      <w:r w:rsidRPr="00FF026B">
        <w:rPr>
          <w:rFonts w:cstheme="minorHAnsi"/>
          <w:bCs/>
          <w:sz w:val="24"/>
          <w:szCs w:val="24"/>
        </w:rPr>
        <w:t>)</w:t>
      </w:r>
      <w:r w:rsidRPr="00FF026B">
        <w:rPr>
          <w:rFonts w:cstheme="minorHAnsi"/>
          <w:sz w:val="24"/>
          <w:szCs w:val="24"/>
        </w:rPr>
        <w:t xml:space="preserve"> (second-tier victimhood); and 3) the international community is misin</w:t>
      </w:r>
      <w:r w:rsidRPr="00FF026B">
        <w:rPr>
          <w:rFonts w:cstheme="minorHAnsi"/>
          <w:sz w:val="24"/>
          <w:szCs w:val="24"/>
        </w:rPr>
        <w:softHyphen/>
        <w:t>formed and manipulated by the ethno-nationalists, the majority of whom are so-called the ‘educated dia</w:t>
      </w:r>
      <w:r w:rsidRPr="00FF026B">
        <w:rPr>
          <w:rFonts w:cstheme="minorHAnsi"/>
          <w:sz w:val="24"/>
          <w:szCs w:val="24"/>
        </w:rPr>
        <w:softHyphen/>
        <w:t xml:space="preserve">spora’. The recent reports by the </w:t>
      </w:r>
      <w:r w:rsidRPr="00FF026B">
        <w:rPr>
          <w:rFonts w:cstheme="minorHAnsi"/>
          <w:color w:val="444444"/>
          <w:sz w:val="24"/>
          <w:szCs w:val="24"/>
        </w:rPr>
        <w:t>Amnesty International and Human Rights Watch</w:t>
      </w:r>
      <w:r w:rsidRPr="00FF026B">
        <w:rPr>
          <w:rFonts w:cstheme="minorHAnsi"/>
          <w:color w:val="222222"/>
          <w:sz w:val="24"/>
          <w:szCs w:val="24"/>
          <w:shd w:val="clear" w:color="auto" w:fill="FFFFFF"/>
        </w:rPr>
        <w:t xml:space="preserve"> and the press release by the State Department are testimonies that how much malice, distortions and victim playing are at work both at international and national levels. </w:t>
      </w:r>
      <w:r w:rsidRPr="00FF026B">
        <w:rPr>
          <w:rFonts w:cstheme="minorHAnsi"/>
          <w:sz w:val="24"/>
          <w:szCs w:val="24"/>
        </w:rPr>
        <w:t xml:space="preserve"> The Amhara have increasingly become deliberately “The forgotten people” whose blood is thin? The global media and public opinion are indifferent to the humanitarian crisis and genocide facing the Amhara population persecuted by the ethno-nationalist armed groups, including some different sections and units of the security apparatus within regions where the Amhara reside. This is the third-tier victimhood: the statistics of mass murder or genocide, no matter how large the numbers, including mass graves fail to convey the true meaning of those atrocities, psychic numbing both by the interna</w:t>
      </w:r>
      <w:r w:rsidRPr="00FF026B">
        <w:rPr>
          <w:rFonts w:cstheme="minorHAnsi"/>
          <w:sz w:val="24"/>
          <w:szCs w:val="24"/>
        </w:rPr>
        <w:softHyphen/>
        <w:t>tional community and the Ethiopian government.</w:t>
      </w:r>
    </w:p>
    <w:p w14:paraId="1C8F8963" w14:textId="77777777" w:rsidR="000449A3" w:rsidRPr="00FF026B" w:rsidRDefault="000449A3" w:rsidP="001F2135">
      <w:pPr>
        <w:shd w:val="clear" w:color="auto" w:fill="FFFFFF"/>
        <w:jc w:val="both"/>
        <w:rPr>
          <w:rFonts w:asciiTheme="minorHAnsi" w:hAnsiTheme="minorHAnsi" w:cstheme="minorHAnsi"/>
          <w:sz w:val="24"/>
          <w:szCs w:val="24"/>
          <w:lang w:val="en-GB"/>
        </w:rPr>
      </w:pPr>
    </w:p>
    <w:p w14:paraId="0058264D" w14:textId="2BF51160" w:rsidR="000449A3" w:rsidRPr="00D70BB4" w:rsidRDefault="000449A3" w:rsidP="008065BC">
      <w:pPr>
        <w:ind w:right="92"/>
        <w:jc w:val="both"/>
        <w:rPr>
          <w:rFonts w:asciiTheme="minorHAnsi" w:hAnsiTheme="minorHAnsi" w:cstheme="minorHAnsi"/>
          <w:b/>
          <w:sz w:val="28"/>
          <w:szCs w:val="28"/>
          <w:lang w:val="en-GB"/>
        </w:rPr>
      </w:pPr>
      <w:r w:rsidRPr="00D70BB4">
        <w:rPr>
          <w:rFonts w:asciiTheme="minorHAnsi" w:hAnsiTheme="minorHAnsi" w:cstheme="minorHAnsi"/>
          <w:b/>
          <w:sz w:val="28"/>
          <w:szCs w:val="28"/>
          <w:lang w:val="en-GB"/>
        </w:rPr>
        <w:t xml:space="preserve">DEHUMANISATION AND ‘CANNIBALISM’: MAKING SENSE OF THE SENSELESS </w:t>
      </w:r>
    </w:p>
    <w:p w14:paraId="5A14C827" w14:textId="77777777" w:rsidR="000449A3" w:rsidRPr="00FF026B" w:rsidRDefault="000449A3" w:rsidP="00B25956">
      <w:pPr>
        <w:pStyle w:val="NormalWeb"/>
        <w:jc w:val="both"/>
        <w:rPr>
          <w:rFonts w:asciiTheme="minorHAnsi" w:hAnsiTheme="minorHAnsi" w:cstheme="minorHAnsi"/>
          <w:color w:val="181818"/>
          <w:shd w:val="clear" w:color="auto" w:fill="FFFFFF"/>
        </w:rPr>
      </w:pPr>
      <w:r w:rsidRPr="00FF026B">
        <w:rPr>
          <w:rFonts w:asciiTheme="minorHAnsi" w:hAnsiTheme="minorHAnsi" w:cstheme="minorHAnsi"/>
          <w:color w:val="181818"/>
          <w:shd w:val="clear" w:color="auto" w:fill="FFFFFF"/>
        </w:rPr>
        <w:t xml:space="preserve">David Livingstone Smith’s book </w:t>
      </w:r>
      <w:r w:rsidRPr="00FF026B">
        <w:rPr>
          <w:rFonts w:asciiTheme="minorHAnsi" w:hAnsiTheme="minorHAnsi" w:cstheme="minorHAnsi"/>
          <w:color w:val="333333"/>
          <w:spacing w:val="-1"/>
        </w:rPr>
        <w:t xml:space="preserve">'Less Than Human': The Psychology of Cruelty offers </w:t>
      </w:r>
      <w:r w:rsidRPr="00FF026B">
        <w:rPr>
          <w:rFonts w:asciiTheme="minorHAnsi" w:hAnsiTheme="minorHAnsi" w:cstheme="minorHAnsi"/>
          <w:color w:val="181818"/>
          <w:shd w:val="clear" w:color="auto" w:fill="FFFFFF"/>
        </w:rPr>
        <w:t>a revelatory look at why we dehumanize each other, with stunning examples from world history as well as today’s headlines.</w:t>
      </w:r>
    </w:p>
    <w:p w14:paraId="03E05203" w14:textId="6CD7EC72" w:rsidR="000449A3" w:rsidRPr="00FF026B" w:rsidRDefault="000449A3" w:rsidP="00B25956">
      <w:pPr>
        <w:pStyle w:val="NormalWeb"/>
        <w:jc w:val="both"/>
        <w:rPr>
          <w:rFonts w:asciiTheme="minorHAnsi" w:hAnsiTheme="minorHAnsi" w:cstheme="minorHAnsi"/>
          <w:color w:val="181818"/>
          <w:shd w:val="clear" w:color="auto" w:fill="FFFFFF"/>
        </w:rPr>
      </w:pPr>
      <w:r w:rsidRPr="00FF026B">
        <w:rPr>
          <w:rFonts w:asciiTheme="minorHAnsi" w:hAnsiTheme="minorHAnsi" w:cstheme="minorHAnsi"/>
          <w:color w:val="181818"/>
          <w:shd w:val="clear" w:color="auto" w:fill="FFFFFF"/>
        </w:rPr>
        <w:t xml:space="preserve">“Brute.” </w:t>
      </w:r>
    </w:p>
    <w:p w14:paraId="36BF2D4A" w14:textId="77777777" w:rsidR="000449A3" w:rsidRPr="00FF026B" w:rsidRDefault="000449A3" w:rsidP="00B25956">
      <w:pPr>
        <w:pStyle w:val="NormalWeb"/>
        <w:jc w:val="both"/>
        <w:rPr>
          <w:rFonts w:asciiTheme="minorHAnsi" w:hAnsiTheme="minorHAnsi" w:cstheme="minorHAnsi"/>
          <w:color w:val="181818"/>
          <w:shd w:val="clear" w:color="auto" w:fill="FFFFFF"/>
        </w:rPr>
      </w:pPr>
      <w:r w:rsidRPr="00FF026B">
        <w:rPr>
          <w:rFonts w:asciiTheme="minorHAnsi" w:hAnsiTheme="minorHAnsi" w:cstheme="minorHAnsi"/>
          <w:color w:val="181818"/>
          <w:shd w:val="clear" w:color="auto" w:fill="FFFFFF"/>
        </w:rPr>
        <w:t xml:space="preserve">“Cockroach.” </w:t>
      </w:r>
    </w:p>
    <w:p w14:paraId="34272BDF" w14:textId="77777777" w:rsidR="000449A3" w:rsidRPr="00FF026B" w:rsidRDefault="000449A3" w:rsidP="00B25956">
      <w:pPr>
        <w:pStyle w:val="NormalWeb"/>
        <w:jc w:val="both"/>
        <w:rPr>
          <w:rFonts w:asciiTheme="minorHAnsi" w:hAnsiTheme="minorHAnsi" w:cstheme="minorHAnsi"/>
          <w:color w:val="181818"/>
          <w:shd w:val="clear" w:color="auto" w:fill="FFFFFF"/>
        </w:rPr>
      </w:pPr>
      <w:r w:rsidRPr="00FF026B">
        <w:rPr>
          <w:rFonts w:asciiTheme="minorHAnsi" w:hAnsiTheme="minorHAnsi" w:cstheme="minorHAnsi"/>
          <w:color w:val="181818"/>
          <w:shd w:val="clear" w:color="auto" w:fill="FFFFFF"/>
        </w:rPr>
        <w:t xml:space="preserve">“Lice.” </w:t>
      </w:r>
    </w:p>
    <w:p w14:paraId="499CEA80" w14:textId="77777777" w:rsidR="000449A3" w:rsidRPr="00FF026B" w:rsidRDefault="000449A3" w:rsidP="00B25956">
      <w:pPr>
        <w:pStyle w:val="NormalWeb"/>
        <w:jc w:val="both"/>
        <w:rPr>
          <w:rFonts w:asciiTheme="minorHAnsi" w:hAnsiTheme="minorHAnsi" w:cstheme="minorHAnsi"/>
          <w:color w:val="181818"/>
          <w:shd w:val="clear" w:color="auto" w:fill="FFFFFF"/>
        </w:rPr>
      </w:pPr>
      <w:r w:rsidRPr="00FF026B">
        <w:rPr>
          <w:rFonts w:asciiTheme="minorHAnsi" w:hAnsiTheme="minorHAnsi" w:cstheme="minorHAnsi"/>
          <w:color w:val="181818"/>
          <w:shd w:val="clear" w:color="auto" w:fill="FFFFFF"/>
        </w:rPr>
        <w:t xml:space="preserve">“Vermin.” </w:t>
      </w:r>
    </w:p>
    <w:p w14:paraId="70A92B5F" w14:textId="77777777" w:rsidR="000449A3" w:rsidRPr="00FF026B" w:rsidRDefault="000449A3" w:rsidP="00B25956">
      <w:pPr>
        <w:pStyle w:val="NormalWeb"/>
        <w:jc w:val="both"/>
        <w:rPr>
          <w:rFonts w:asciiTheme="minorHAnsi" w:hAnsiTheme="minorHAnsi" w:cstheme="minorHAnsi"/>
          <w:color w:val="181818"/>
          <w:shd w:val="clear" w:color="auto" w:fill="FFFFFF"/>
        </w:rPr>
      </w:pPr>
      <w:r w:rsidRPr="00FF026B">
        <w:rPr>
          <w:rFonts w:asciiTheme="minorHAnsi" w:hAnsiTheme="minorHAnsi" w:cstheme="minorHAnsi"/>
          <w:color w:val="181818"/>
          <w:shd w:val="clear" w:color="auto" w:fill="FFFFFF"/>
        </w:rPr>
        <w:t xml:space="preserve">“Dog.” </w:t>
      </w:r>
    </w:p>
    <w:p w14:paraId="6BC94132" w14:textId="77777777" w:rsidR="000449A3" w:rsidRPr="00FF026B" w:rsidRDefault="000449A3" w:rsidP="00B25956">
      <w:pPr>
        <w:pStyle w:val="NormalWeb"/>
        <w:jc w:val="both"/>
        <w:rPr>
          <w:rFonts w:asciiTheme="minorHAnsi" w:hAnsiTheme="minorHAnsi" w:cstheme="minorHAnsi"/>
          <w:color w:val="181818"/>
          <w:shd w:val="clear" w:color="auto" w:fill="FFFFFF"/>
        </w:rPr>
      </w:pPr>
      <w:r w:rsidRPr="00FF026B">
        <w:rPr>
          <w:rFonts w:asciiTheme="minorHAnsi" w:hAnsiTheme="minorHAnsi" w:cstheme="minorHAnsi"/>
          <w:color w:val="181818"/>
          <w:shd w:val="clear" w:color="auto" w:fill="FFFFFF"/>
        </w:rPr>
        <w:t xml:space="preserve">“Beast.” </w:t>
      </w:r>
    </w:p>
    <w:p w14:paraId="2F2DEEE6" w14:textId="77777777" w:rsidR="000449A3" w:rsidRPr="00FF026B" w:rsidRDefault="000449A3" w:rsidP="00B25956">
      <w:pPr>
        <w:pStyle w:val="NormalWeb"/>
        <w:jc w:val="both"/>
        <w:rPr>
          <w:rFonts w:asciiTheme="minorHAnsi" w:hAnsiTheme="minorHAnsi" w:cstheme="minorHAnsi"/>
          <w:color w:val="181818"/>
          <w:shd w:val="clear" w:color="auto" w:fill="FFFFFF"/>
        </w:rPr>
      </w:pPr>
      <w:r w:rsidRPr="00FF026B">
        <w:rPr>
          <w:rFonts w:asciiTheme="minorHAnsi" w:hAnsiTheme="minorHAnsi" w:cstheme="minorHAnsi"/>
          <w:color w:val="181818"/>
          <w:shd w:val="clear" w:color="auto" w:fill="FFFFFF"/>
        </w:rPr>
        <w:t>“</w:t>
      </w:r>
      <w:proofErr w:type="spellStart"/>
      <w:r w:rsidRPr="00FF026B">
        <w:rPr>
          <w:rFonts w:asciiTheme="minorHAnsi" w:hAnsiTheme="minorHAnsi" w:cstheme="minorHAnsi"/>
          <w:color w:val="181818"/>
          <w:shd w:val="clear" w:color="auto" w:fill="FFFFFF"/>
        </w:rPr>
        <w:t>Neftegna</w:t>
      </w:r>
      <w:proofErr w:type="spellEnd"/>
      <w:r w:rsidRPr="00FF026B">
        <w:rPr>
          <w:rFonts w:asciiTheme="minorHAnsi" w:hAnsiTheme="minorHAnsi" w:cstheme="minorHAnsi"/>
          <w:color w:val="181818"/>
          <w:shd w:val="clear" w:color="auto" w:fill="FFFFFF"/>
        </w:rPr>
        <w:t xml:space="preserve">”. </w:t>
      </w:r>
    </w:p>
    <w:p w14:paraId="02A312B6" w14:textId="77777777" w:rsidR="000449A3" w:rsidRPr="00FF026B" w:rsidRDefault="000449A3" w:rsidP="00B25956">
      <w:pPr>
        <w:pStyle w:val="NormalWeb"/>
        <w:jc w:val="both"/>
        <w:rPr>
          <w:rFonts w:asciiTheme="minorHAnsi" w:hAnsiTheme="minorHAnsi" w:cstheme="minorHAnsi"/>
          <w:color w:val="181818"/>
          <w:shd w:val="clear" w:color="auto" w:fill="FFFFFF"/>
        </w:rPr>
      </w:pPr>
      <w:r w:rsidRPr="00FF026B">
        <w:rPr>
          <w:rFonts w:asciiTheme="minorHAnsi" w:hAnsiTheme="minorHAnsi" w:cstheme="minorHAnsi"/>
          <w:color w:val="181818"/>
          <w:shd w:val="clear" w:color="auto" w:fill="FFFFFF"/>
        </w:rPr>
        <w:t>“</w:t>
      </w:r>
      <w:proofErr w:type="spellStart"/>
      <w:r w:rsidRPr="00FF026B">
        <w:rPr>
          <w:rFonts w:asciiTheme="minorHAnsi" w:hAnsiTheme="minorHAnsi" w:cstheme="minorHAnsi"/>
          <w:color w:val="181818"/>
          <w:shd w:val="clear" w:color="auto" w:fill="FFFFFF"/>
        </w:rPr>
        <w:t>Sefari</w:t>
      </w:r>
      <w:proofErr w:type="spellEnd"/>
      <w:r w:rsidRPr="00FF026B">
        <w:rPr>
          <w:rFonts w:asciiTheme="minorHAnsi" w:hAnsiTheme="minorHAnsi" w:cstheme="minorHAnsi"/>
          <w:color w:val="181818"/>
          <w:shd w:val="clear" w:color="auto" w:fill="FFFFFF"/>
        </w:rPr>
        <w:t xml:space="preserve">”. </w:t>
      </w:r>
    </w:p>
    <w:p w14:paraId="49D8A814" w14:textId="77777777" w:rsidR="000449A3" w:rsidRPr="00FF026B" w:rsidRDefault="000449A3" w:rsidP="00B25956">
      <w:pPr>
        <w:pStyle w:val="NormalWeb"/>
        <w:jc w:val="both"/>
        <w:rPr>
          <w:rFonts w:asciiTheme="minorHAnsi" w:hAnsiTheme="minorHAnsi" w:cstheme="minorHAnsi"/>
          <w:color w:val="181818"/>
          <w:shd w:val="clear" w:color="auto" w:fill="FFFFFF"/>
        </w:rPr>
      </w:pPr>
      <w:r w:rsidRPr="00FF026B">
        <w:rPr>
          <w:rFonts w:asciiTheme="minorHAnsi" w:hAnsiTheme="minorHAnsi" w:cstheme="minorHAnsi"/>
          <w:color w:val="181818"/>
          <w:shd w:val="clear" w:color="auto" w:fill="FFFFFF"/>
        </w:rPr>
        <w:t>“</w:t>
      </w:r>
      <w:proofErr w:type="spellStart"/>
      <w:r w:rsidRPr="00FF026B">
        <w:rPr>
          <w:rFonts w:asciiTheme="minorHAnsi" w:hAnsiTheme="minorHAnsi" w:cstheme="minorHAnsi"/>
          <w:color w:val="181818"/>
          <w:shd w:val="clear" w:color="auto" w:fill="FFFFFF"/>
        </w:rPr>
        <w:t>Qomatta</w:t>
      </w:r>
      <w:proofErr w:type="spellEnd"/>
      <w:r w:rsidRPr="00FF026B">
        <w:rPr>
          <w:rFonts w:asciiTheme="minorHAnsi" w:hAnsiTheme="minorHAnsi" w:cstheme="minorHAnsi"/>
          <w:color w:val="181818"/>
          <w:shd w:val="clear" w:color="auto" w:fill="FFFFFF"/>
        </w:rPr>
        <w:t xml:space="preserve">”. </w:t>
      </w:r>
    </w:p>
    <w:p w14:paraId="1B9B2A41" w14:textId="17B4D4AB" w:rsidR="000449A3" w:rsidRPr="00FF026B" w:rsidRDefault="000449A3" w:rsidP="00B25956">
      <w:pPr>
        <w:pStyle w:val="NormalWeb"/>
        <w:jc w:val="both"/>
        <w:rPr>
          <w:rFonts w:asciiTheme="minorHAnsi" w:hAnsiTheme="minorHAnsi" w:cstheme="minorHAnsi"/>
          <w:color w:val="181818"/>
          <w:shd w:val="clear" w:color="auto" w:fill="FFFFFF"/>
        </w:rPr>
      </w:pPr>
      <w:r w:rsidRPr="00FF026B">
        <w:rPr>
          <w:rFonts w:asciiTheme="minorHAnsi" w:hAnsiTheme="minorHAnsi" w:cstheme="minorHAnsi"/>
          <w:color w:val="181818"/>
          <w:shd w:val="clear" w:color="auto" w:fill="FFFFFF"/>
        </w:rPr>
        <w:lastRenderedPageBreak/>
        <w:t xml:space="preserve">These and other monikers are constantly in use to refer to other humans—for political, religious, ethnic, or sexist reasons. Human beings </w:t>
      </w:r>
      <w:proofErr w:type="gramStart"/>
      <w:r w:rsidRPr="00FF026B">
        <w:rPr>
          <w:rFonts w:asciiTheme="minorHAnsi" w:hAnsiTheme="minorHAnsi" w:cstheme="minorHAnsi"/>
          <w:color w:val="181818"/>
          <w:shd w:val="clear" w:color="auto" w:fill="FFFFFF"/>
        </w:rPr>
        <w:t>have a tendency to</w:t>
      </w:r>
      <w:proofErr w:type="gramEnd"/>
      <w:r w:rsidRPr="00FF026B">
        <w:rPr>
          <w:rFonts w:asciiTheme="minorHAnsi" w:hAnsiTheme="minorHAnsi" w:cstheme="minorHAnsi"/>
          <w:color w:val="181818"/>
          <w:shd w:val="clear" w:color="auto" w:fill="FFFFFF"/>
        </w:rPr>
        <w:t xml:space="preserve"> regard </w:t>
      </w:r>
      <w:r w:rsidRPr="00FF026B">
        <w:rPr>
          <w:rFonts w:asciiTheme="minorHAnsi" w:hAnsiTheme="minorHAnsi" w:cstheme="minorHAnsi"/>
          <w:i/>
          <w:iCs/>
          <w:color w:val="auto"/>
          <w:shd w:val="clear" w:color="auto" w:fill="FFFFFF"/>
        </w:rPr>
        <w:t>non-members</w:t>
      </w:r>
      <w:r w:rsidRPr="00FF026B">
        <w:rPr>
          <w:rFonts w:asciiTheme="minorHAnsi" w:hAnsiTheme="minorHAnsi" w:cstheme="minorHAnsi"/>
          <w:color w:val="181818"/>
          <w:shd w:val="clear" w:color="auto" w:fill="FFFFFF"/>
        </w:rPr>
        <w:t xml:space="preserve"> of their own kind as less than human. This tendency has made atrocities like the Holocaust, the genocide in Rwanda, and the slave trade possible, and yet we still find it in phenomena such as xenophobia, homophobia, military propaganda, and racism. </w:t>
      </w:r>
      <w:r w:rsidRPr="00FF026B">
        <w:rPr>
          <w:rFonts w:asciiTheme="minorHAnsi" w:hAnsiTheme="minorHAnsi" w:cstheme="minorHAnsi"/>
          <w:i/>
          <w:iCs/>
          <w:color w:val="181818"/>
          <w:shd w:val="clear" w:color="auto" w:fill="FFFFFF"/>
        </w:rPr>
        <w:t>Less Than Human </w:t>
      </w:r>
      <w:r w:rsidRPr="00FF026B">
        <w:rPr>
          <w:rFonts w:asciiTheme="minorHAnsi" w:hAnsiTheme="minorHAnsi" w:cstheme="minorHAnsi"/>
          <w:color w:val="181818"/>
          <w:shd w:val="clear" w:color="auto" w:fill="FFFFFF"/>
        </w:rPr>
        <w:t xml:space="preserve">draws on a rich mix of history, psychology, biology, </w:t>
      </w:r>
      <w:proofErr w:type="gramStart"/>
      <w:r w:rsidRPr="00FF026B">
        <w:rPr>
          <w:rFonts w:asciiTheme="minorHAnsi" w:hAnsiTheme="minorHAnsi" w:cstheme="minorHAnsi"/>
          <w:color w:val="181818"/>
          <w:shd w:val="clear" w:color="auto" w:fill="FFFFFF"/>
        </w:rPr>
        <w:t>anthropology</w:t>
      </w:r>
      <w:proofErr w:type="gramEnd"/>
      <w:r w:rsidRPr="00FF026B">
        <w:rPr>
          <w:rFonts w:asciiTheme="minorHAnsi" w:hAnsiTheme="minorHAnsi" w:cstheme="minorHAnsi"/>
          <w:color w:val="181818"/>
          <w:shd w:val="clear" w:color="auto" w:fill="FFFFFF"/>
        </w:rPr>
        <w:t xml:space="preserve"> and philosophy to document the pervasiveness of dehumanization, describe its forms, and explain why we so often resort to it. David Livingstone Smith posits that this behavior is rooted in human nature but gives us hope in also stating that biological traits are malleable, showing us that change is possible. </w:t>
      </w:r>
      <w:r w:rsidRPr="00FF026B">
        <w:rPr>
          <w:rFonts w:asciiTheme="minorHAnsi" w:hAnsiTheme="minorHAnsi" w:cstheme="minorHAnsi"/>
          <w:i/>
          <w:iCs/>
          <w:color w:val="181818"/>
          <w:shd w:val="clear" w:color="auto" w:fill="FFFFFF"/>
        </w:rPr>
        <w:t>Less Than Human </w:t>
      </w:r>
      <w:r w:rsidRPr="00FF026B">
        <w:rPr>
          <w:rFonts w:asciiTheme="minorHAnsi" w:hAnsiTheme="minorHAnsi" w:cstheme="minorHAnsi"/>
          <w:color w:val="181818"/>
          <w:shd w:val="clear" w:color="auto" w:fill="FFFFFF"/>
        </w:rPr>
        <w:t xml:space="preserve">is a chilling indictment of our nature and is as timely as it is relevant. </w:t>
      </w:r>
    </w:p>
    <w:p w14:paraId="7FF40F52" w14:textId="5CF31D2C" w:rsidR="000449A3" w:rsidRPr="00FF026B" w:rsidRDefault="000449A3" w:rsidP="00B25956">
      <w:pPr>
        <w:pStyle w:val="NormalWeb"/>
        <w:jc w:val="both"/>
        <w:rPr>
          <w:rFonts w:asciiTheme="minorHAnsi" w:hAnsiTheme="minorHAnsi" w:cstheme="minorHAnsi"/>
          <w:color w:val="333333"/>
          <w:shd w:val="clear" w:color="auto" w:fill="FFFFFF"/>
        </w:rPr>
      </w:pPr>
      <w:r w:rsidRPr="00FF026B">
        <w:rPr>
          <w:rFonts w:asciiTheme="minorHAnsi" w:hAnsiTheme="minorHAnsi" w:cstheme="minorHAnsi"/>
          <w:color w:val="181818"/>
          <w:shd w:val="clear" w:color="auto" w:fill="FFFFFF"/>
        </w:rPr>
        <w:t xml:space="preserve">I still cannot find answer in the book or elsewhere </w:t>
      </w:r>
      <w:r w:rsidRPr="00FF026B">
        <w:rPr>
          <w:rFonts w:asciiTheme="minorHAnsi" w:hAnsiTheme="minorHAnsi" w:cstheme="minorHAnsi"/>
          <w:color w:val="auto"/>
          <w:shd w:val="clear" w:color="auto" w:fill="FFFFFF"/>
        </w:rPr>
        <w:t>w</w:t>
      </w:r>
      <w:r w:rsidRPr="00FF026B">
        <w:rPr>
          <w:rFonts w:asciiTheme="minorHAnsi" w:hAnsiTheme="minorHAnsi" w:cstheme="minorHAnsi"/>
          <w:color w:val="181818"/>
          <w:shd w:val="clear" w:color="auto" w:fill="FFFFFF"/>
        </w:rPr>
        <w:t xml:space="preserve">hy the dehumanization propaganda is so successful in breaking our natural inhibition to deliberately harm others? How by repeatedly calling </w:t>
      </w:r>
      <w:r w:rsidRPr="00FF026B">
        <w:rPr>
          <w:rFonts w:asciiTheme="minorHAnsi" w:hAnsiTheme="minorHAnsi" w:cstheme="minorHAnsi"/>
          <w:color w:val="auto"/>
          <w:shd w:val="clear" w:color="auto" w:fill="FFFFFF"/>
        </w:rPr>
        <w:t>ot</w:t>
      </w:r>
      <w:r w:rsidRPr="00FF026B">
        <w:rPr>
          <w:rFonts w:asciiTheme="minorHAnsi" w:hAnsiTheme="minorHAnsi" w:cstheme="minorHAnsi"/>
          <w:color w:val="181818"/>
          <w:shd w:val="clear" w:color="auto" w:fill="FFFFFF"/>
        </w:rPr>
        <w:t xml:space="preserve">hers as vicious and vile animals can make us delude our minds into thinking about them as </w:t>
      </w:r>
      <w:r w:rsidRPr="00FF026B">
        <w:rPr>
          <w:rFonts w:asciiTheme="minorHAnsi" w:hAnsiTheme="minorHAnsi" w:cstheme="minorHAnsi"/>
          <w:color w:val="auto"/>
          <w:shd w:val="clear" w:color="auto" w:fill="FFFFFF"/>
        </w:rPr>
        <w:t>subhuman</w:t>
      </w:r>
      <w:r w:rsidRPr="00FF026B">
        <w:rPr>
          <w:rFonts w:asciiTheme="minorHAnsi" w:hAnsiTheme="minorHAnsi" w:cstheme="minorHAnsi"/>
          <w:color w:val="181818"/>
          <w:shd w:val="clear" w:color="auto" w:fill="FFFFFF"/>
        </w:rPr>
        <w:t xml:space="preserve">? What exactly is natural inhibition against inflicting pain to others, anyway? How far does social constructivism play a role in creating this? What can be done to strengthen it? </w:t>
      </w:r>
      <w:r w:rsidRPr="00FF026B">
        <w:rPr>
          <w:rFonts w:asciiTheme="minorHAnsi" w:hAnsiTheme="minorHAnsi" w:cstheme="minorHAnsi"/>
          <w:color w:val="333333"/>
          <w:shd w:val="clear" w:color="auto" w:fill="FFFFFF"/>
        </w:rPr>
        <w:t>We all know that it's very difficult, psychologically, to kill another human being up close and in cold blood, or to inflict atrocities on them. So, when it does happen, it can be helpful to understand what it is that allows human beings to overcome the very deep and natural inhibitions they have against treating other people in our case the Amhara people like game animals or vermin or dangerous predators. What we see in the recent mass atrocity in Western Ethiopia is a form of dehumanization at its worst. The role that dehumanization played in what is rightfully considered the single most destructive event in human history: the Second World War. More than seventy million people died in the war, most of them civilians. Millions died in combat. Many were burned alive by incendiary bombs and, in the end, nuclear weapons. Millions more were victims of systematic genocide. Dehumanization made much of this carnage possible</w:t>
      </w:r>
      <w:r w:rsidRPr="00FF026B">
        <w:rPr>
          <w:rStyle w:val="EndnoteReference"/>
          <w:rFonts w:asciiTheme="minorHAnsi" w:hAnsiTheme="minorHAnsi" w:cstheme="minorHAnsi"/>
          <w:color w:val="333333"/>
          <w:shd w:val="clear" w:color="auto" w:fill="FFFFFF"/>
        </w:rPr>
        <w:endnoteReference w:id="19"/>
      </w:r>
      <w:r w:rsidRPr="00FF026B">
        <w:rPr>
          <w:rFonts w:asciiTheme="minorHAnsi" w:hAnsiTheme="minorHAnsi" w:cstheme="minorHAnsi"/>
          <w:color w:val="333333"/>
          <w:shd w:val="clear" w:color="auto" w:fill="FFFFFF"/>
        </w:rPr>
        <w:t>.</w:t>
      </w:r>
    </w:p>
    <w:p w14:paraId="0A0AD619" w14:textId="77777777" w:rsidR="000449A3" w:rsidRPr="00FF026B" w:rsidRDefault="000449A3" w:rsidP="007F46D9">
      <w:pPr>
        <w:pStyle w:val="LO-Normal"/>
        <w:spacing w:before="100" w:after="100" w:line="240" w:lineRule="auto"/>
        <w:jc w:val="both"/>
        <w:rPr>
          <w:rFonts w:asciiTheme="minorHAnsi" w:hAnsiTheme="minorHAnsi" w:cstheme="minorHAnsi"/>
          <w:sz w:val="24"/>
          <w:szCs w:val="24"/>
        </w:rPr>
      </w:pPr>
      <w:r w:rsidRPr="00FF026B">
        <w:rPr>
          <w:rFonts w:asciiTheme="minorHAnsi" w:hAnsiTheme="minorHAnsi" w:cstheme="minorHAnsi"/>
          <w:sz w:val="24"/>
          <w:szCs w:val="24"/>
          <w:lang w:val="en-GB"/>
        </w:rPr>
        <w:t>The U</w:t>
      </w:r>
      <w:r w:rsidRPr="00FF026B">
        <w:rPr>
          <w:rFonts w:asciiTheme="minorHAnsi" w:hAnsiTheme="minorHAnsi" w:cstheme="minorHAnsi"/>
          <w:color w:val="auto"/>
          <w:sz w:val="24"/>
          <w:szCs w:val="24"/>
          <w:lang w:val="en-GB"/>
        </w:rPr>
        <w:t>.N. office on genocide prevention has condemned targeted attacks against civilians based on their ethnicity or religion, including hate speech and incitement to violence, in Ethiopia. It has warned that ethnic violence “has reached an alarming level over the past two years,” and the new rhetoric sets a “dangerous trajectory that heightens the risk of genocide, war crimes, ethnic cleans</w:t>
      </w:r>
      <w:r w:rsidRPr="00FF026B">
        <w:rPr>
          <w:rFonts w:asciiTheme="minorHAnsi" w:hAnsiTheme="minorHAnsi" w:cstheme="minorHAnsi"/>
          <w:color w:val="auto"/>
          <w:sz w:val="24"/>
          <w:szCs w:val="24"/>
          <w:lang w:val="en-GB"/>
        </w:rPr>
        <w:softHyphen/>
        <w:t>ing and crimes against humanity.</w:t>
      </w:r>
    </w:p>
    <w:p w14:paraId="6CBE78AC" w14:textId="2AA989FB" w:rsidR="000449A3" w:rsidRPr="00FF026B" w:rsidRDefault="000449A3" w:rsidP="007F46D9">
      <w:pPr>
        <w:pStyle w:val="LO-Normal"/>
        <w:suppressAutoHyphens w:val="0"/>
        <w:spacing w:after="0" w:line="240" w:lineRule="auto"/>
        <w:jc w:val="both"/>
        <w:textAlignment w:val="auto"/>
        <w:rPr>
          <w:rFonts w:asciiTheme="minorHAnsi" w:hAnsiTheme="minorHAnsi" w:cstheme="minorHAnsi"/>
          <w:color w:val="auto"/>
          <w:sz w:val="24"/>
          <w:szCs w:val="24"/>
          <w:lang w:val="en-GB"/>
        </w:rPr>
      </w:pPr>
      <w:r w:rsidRPr="00FF026B">
        <w:rPr>
          <w:rFonts w:asciiTheme="minorHAnsi" w:hAnsiTheme="minorHAnsi" w:cstheme="minorHAnsi"/>
          <w:color w:val="auto"/>
          <w:sz w:val="24"/>
          <w:szCs w:val="24"/>
          <w:lang w:val="en-GB"/>
        </w:rPr>
        <w:t>Why, over the past century, have good people repeatedly ignored mass murder and genocide? In a compellingly insightful article entitled “</w:t>
      </w:r>
      <w:r w:rsidRPr="00FF026B">
        <w:rPr>
          <w:rFonts w:asciiTheme="minorHAnsi" w:hAnsiTheme="minorHAnsi" w:cstheme="minorHAnsi"/>
          <w:i/>
          <w:color w:val="auto"/>
          <w:sz w:val="24"/>
          <w:szCs w:val="24"/>
          <w:lang w:val="en-GB"/>
        </w:rPr>
        <w:t>If I look at the mass I will never act”: Psychic numbing and genocide</w:t>
      </w:r>
      <w:r w:rsidRPr="00FF026B">
        <w:rPr>
          <w:rFonts w:asciiTheme="minorHAnsi" w:hAnsiTheme="minorHAnsi" w:cstheme="minorHAnsi"/>
          <w:color w:val="auto"/>
          <w:sz w:val="24"/>
          <w:szCs w:val="24"/>
          <w:lang w:val="en-GB"/>
        </w:rPr>
        <w:t xml:space="preserve">, </w:t>
      </w:r>
      <w:proofErr w:type="spellStart"/>
      <w:r w:rsidRPr="00FF026B">
        <w:rPr>
          <w:rFonts w:asciiTheme="minorHAnsi" w:hAnsiTheme="minorHAnsi" w:cstheme="minorHAnsi"/>
          <w:color w:val="auto"/>
          <w:sz w:val="24"/>
          <w:szCs w:val="24"/>
          <w:lang w:val="en-GB"/>
        </w:rPr>
        <w:t>Slovic</w:t>
      </w:r>
      <w:proofErr w:type="spellEnd"/>
      <w:r w:rsidRPr="00FF026B">
        <w:rPr>
          <w:rFonts w:asciiTheme="minorHAnsi" w:hAnsiTheme="minorHAnsi" w:cstheme="minorHAnsi"/>
          <w:color w:val="auto"/>
          <w:sz w:val="24"/>
          <w:szCs w:val="24"/>
          <w:lang w:val="en-GB"/>
        </w:rPr>
        <w:t xml:space="preserve"> (2010)</w:t>
      </w:r>
      <w:r w:rsidRPr="00FF026B">
        <w:rPr>
          <w:rStyle w:val="EndnoteReference"/>
          <w:rFonts w:asciiTheme="minorHAnsi" w:hAnsiTheme="minorHAnsi" w:cstheme="minorHAnsi"/>
          <w:color w:val="auto"/>
          <w:sz w:val="24"/>
          <w:szCs w:val="24"/>
          <w:lang w:val="en-GB"/>
        </w:rPr>
        <w:endnoteReference w:id="20"/>
      </w:r>
      <w:r w:rsidRPr="00FF026B">
        <w:rPr>
          <w:rFonts w:asciiTheme="minorHAnsi" w:hAnsiTheme="minorHAnsi" w:cstheme="minorHAnsi"/>
          <w:color w:val="auto"/>
          <w:sz w:val="24"/>
          <w:szCs w:val="24"/>
          <w:lang w:val="en-GB"/>
        </w:rPr>
        <w:t xml:space="preserve"> wrote that most people are caring and will exert great effort to rescue individual victims whose needy plight comes to their attention. These same good people, however, often become numbly indifferent to the plight of individuals who are “one of many” in a much greater problem. Of course, every episode of mass murder is unique and raises unique obstacles to intervention. But the repetitiveness of such atrocities, ignored by powerful people and nations, and by the </w:t>
      </w:r>
      <w:proofErr w:type="gramStart"/>
      <w:r w:rsidRPr="00FF026B">
        <w:rPr>
          <w:rFonts w:asciiTheme="minorHAnsi" w:hAnsiTheme="minorHAnsi" w:cstheme="minorHAnsi"/>
          <w:color w:val="auto"/>
          <w:sz w:val="24"/>
          <w:szCs w:val="24"/>
          <w:lang w:val="en-GB"/>
        </w:rPr>
        <w:t>general public</w:t>
      </w:r>
      <w:proofErr w:type="gramEnd"/>
      <w:r w:rsidRPr="00FF026B">
        <w:rPr>
          <w:rFonts w:asciiTheme="minorHAnsi" w:hAnsiTheme="minorHAnsi" w:cstheme="minorHAnsi"/>
          <w:color w:val="auto"/>
          <w:sz w:val="24"/>
          <w:szCs w:val="24"/>
          <w:lang w:val="en-GB"/>
        </w:rPr>
        <w:t xml:space="preserve"> as we witnessed in the case of the latest Amhara plight in the Tole locality, calls for explanations that may reflect some fundamental deficiency in our humanity — a deficiency that, once identified, might possibly be overcome. </w:t>
      </w:r>
    </w:p>
    <w:p w14:paraId="4C140F1F" w14:textId="77777777" w:rsidR="000449A3" w:rsidRPr="00FF026B" w:rsidRDefault="000449A3" w:rsidP="007F46D9">
      <w:pPr>
        <w:pStyle w:val="LO-Normal"/>
        <w:suppressAutoHyphens w:val="0"/>
        <w:spacing w:after="0" w:line="240" w:lineRule="auto"/>
        <w:jc w:val="both"/>
        <w:textAlignment w:val="auto"/>
        <w:rPr>
          <w:rFonts w:asciiTheme="minorHAnsi" w:hAnsiTheme="minorHAnsi" w:cstheme="minorHAnsi"/>
          <w:color w:val="auto"/>
          <w:sz w:val="24"/>
          <w:szCs w:val="24"/>
          <w:lang w:val="en-GB"/>
        </w:rPr>
      </w:pPr>
    </w:p>
    <w:p w14:paraId="2A136637" w14:textId="1DFB358F" w:rsidR="000449A3" w:rsidRPr="00FF026B" w:rsidRDefault="000449A3" w:rsidP="007F46D9">
      <w:pPr>
        <w:pStyle w:val="LO-Normal"/>
        <w:suppressAutoHyphens w:val="0"/>
        <w:spacing w:after="0" w:line="240" w:lineRule="auto"/>
        <w:jc w:val="both"/>
        <w:textAlignment w:val="auto"/>
        <w:rPr>
          <w:rFonts w:asciiTheme="minorHAnsi" w:hAnsiTheme="minorHAnsi" w:cstheme="minorHAnsi"/>
          <w:color w:val="222222"/>
          <w:sz w:val="24"/>
          <w:szCs w:val="24"/>
          <w:shd w:val="clear" w:color="auto" w:fill="FFFFFF"/>
        </w:rPr>
      </w:pPr>
      <w:r w:rsidRPr="00FF026B">
        <w:rPr>
          <w:rFonts w:asciiTheme="minorHAnsi" w:hAnsiTheme="minorHAnsi" w:cstheme="minorHAnsi"/>
          <w:color w:val="auto"/>
          <w:sz w:val="24"/>
          <w:szCs w:val="24"/>
          <w:lang w:val="en-GB"/>
        </w:rPr>
        <w:t xml:space="preserve">To make things worse, there is the discourse of </w:t>
      </w:r>
      <w:r w:rsidRPr="00FF026B">
        <w:rPr>
          <w:rFonts w:asciiTheme="minorHAnsi" w:hAnsiTheme="minorHAnsi" w:cstheme="minorHAnsi"/>
          <w:i/>
          <w:iCs/>
          <w:color w:val="auto"/>
          <w:sz w:val="24"/>
          <w:szCs w:val="24"/>
          <w:lang w:val="en-GB"/>
        </w:rPr>
        <w:t>cannibalism</w:t>
      </w:r>
      <w:r w:rsidRPr="00FF026B">
        <w:rPr>
          <w:rFonts w:asciiTheme="minorHAnsi" w:hAnsiTheme="minorHAnsi" w:cstheme="minorHAnsi"/>
          <w:color w:val="auto"/>
          <w:sz w:val="24"/>
          <w:szCs w:val="24"/>
          <w:lang w:val="en-GB"/>
        </w:rPr>
        <w:t xml:space="preserve">. Survivors described hearing these acts in different contexts. They heard it from the armed groups themselves. Now, in a </w:t>
      </w:r>
      <w:r w:rsidRPr="00FF026B">
        <w:rPr>
          <w:rFonts w:asciiTheme="minorHAnsi" w:hAnsiTheme="minorHAnsi" w:cstheme="minorHAnsi"/>
          <w:color w:val="auto"/>
          <w:sz w:val="24"/>
          <w:szCs w:val="24"/>
          <w:lang w:val="en-GB"/>
        </w:rPr>
        <w:lastRenderedPageBreak/>
        <w:t xml:space="preserve">conflict over land and power, cannibalism as a crime of war seems to have entered the 21st century. No doubt, elements of both myth and magic both play a role in these accounts. In essence, rumours of cannibalism do much the same thing as the act itself: They terrify. That terror becomes its own form of psychological warfare—a tactic to consume the enemy’s power. In his illuminative text, </w:t>
      </w:r>
      <w:proofErr w:type="spellStart"/>
      <w:r w:rsidRPr="00FF026B">
        <w:rPr>
          <w:rFonts w:asciiTheme="minorHAnsi" w:hAnsiTheme="minorHAnsi" w:cstheme="minorHAnsi"/>
          <w:color w:val="222222"/>
          <w:sz w:val="24"/>
          <w:szCs w:val="24"/>
          <w:shd w:val="clear" w:color="auto" w:fill="FFFFFF"/>
        </w:rPr>
        <w:t>Abbink</w:t>
      </w:r>
      <w:proofErr w:type="spellEnd"/>
      <w:r w:rsidRPr="00FF026B">
        <w:rPr>
          <w:rFonts w:asciiTheme="minorHAnsi" w:hAnsiTheme="minorHAnsi" w:cstheme="minorHAnsi"/>
          <w:color w:val="222222"/>
          <w:sz w:val="24"/>
          <w:szCs w:val="24"/>
          <w:shd w:val="clear" w:color="auto" w:fill="FFFFFF"/>
        </w:rPr>
        <w:t xml:space="preserve"> (2008) —Cannibalism" in Southern Ethiopia. An Exploratory Case Study of </w:t>
      </w:r>
      <w:proofErr w:type="spellStart"/>
      <w:r w:rsidRPr="00FF026B">
        <w:rPr>
          <w:rFonts w:asciiTheme="minorHAnsi" w:hAnsiTheme="minorHAnsi" w:cstheme="minorHAnsi"/>
          <w:color w:val="222222"/>
          <w:sz w:val="24"/>
          <w:szCs w:val="24"/>
          <w:shd w:val="clear" w:color="auto" w:fill="FFFFFF"/>
        </w:rPr>
        <w:t>Me'en</w:t>
      </w:r>
      <w:proofErr w:type="spellEnd"/>
      <w:r w:rsidRPr="00FF026B">
        <w:rPr>
          <w:rFonts w:asciiTheme="minorHAnsi" w:hAnsiTheme="minorHAnsi" w:cstheme="minorHAnsi"/>
          <w:color w:val="222222"/>
          <w:sz w:val="24"/>
          <w:szCs w:val="24"/>
          <w:shd w:val="clear" w:color="auto" w:fill="FFFFFF"/>
        </w:rPr>
        <w:t xml:space="preserve"> Discourse</w:t>
      </w:r>
      <w:r w:rsidRPr="00FF026B">
        <w:rPr>
          <w:rStyle w:val="EndnoteReference"/>
          <w:rFonts w:asciiTheme="minorHAnsi" w:hAnsiTheme="minorHAnsi" w:cstheme="minorHAnsi"/>
          <w:i/>
          <w:iCs/>
          <w:color w:val="222222"/>
          <w:sz w:val="24"/>
          <w:szCs w:val="24"/>
          <w:shd w:val="clear" w:color="auto" w:fill="FFFFFF"/>
        </w:rPr>
        <w:endnoteReference w:id="21"/>
      </w:r>
      <w:r w:rsidRPr="00FF026B">
        <w:rPr>
          <w:rFonts w:asciiTheme="minorHAnsi" w:hAnsiTheme="minorHAnsi" w:cstheme="minorHAnsi"/>
          <w:color w:val="222222"/>
          <w:sz w:val="24"/>
          <w:szCs w:val="24"/>
          <w:shd w:val="clear" w:color="auto" w:fill="FFFFFF"/>
        </w:rPr>
        <w:t xml:space="preserve">— describes that cannibalism- the consumption of human body parts by other humans- continues to be a challenge for anthropological explanation. In various parts of the world and over hundreds of years this phenomenon has been reported- whether as a collective representation or as an actual practice. It never fails to evoke intense feelings of revulsion, outrage, and fear. As important as the question of its occurrence is that of the embeddedness of its representations in the discourses of social exclusion and demonization of others. The </w:t>
      </w:r>
      <w:proofErr w:type="spellStart"/>
      <w:r w:rsidRPr="00FF026B">
        <w:rPr>
          <w:rFonts w:asciiTheme="minorHAnsi" w:hAnsiTheme="minorHAnsi" w:cstheme="minorHAnsi"/>
          <w:color w:val="222222"/>
          <w:sz w:val="24"/>
          <w:szCs w:val="24"/>
          <w:shd w:val="clear" w:color="auto" w:fill="FFFFFF"/>
        </w:rPr>
        <w:t>Amharas</w:t>
      </w:r>
      <w:proofErr w:type="spellEnd"/>
      <w:r w:rsidRPr="00FF026B">
        <w:rPr>
          <w:rFonts w:asciiTheme="minorHAnsi" w:hAnsiTheme="minorHAnsi" w:cstheme="minorHAnsi"/>
          <w:color w:val="222222"/>
          <w:sz w:val="24"/>
          <w:szCs w:val="24"/>
          <w:shd w:val="clear" w:color="auto" w:fill="FFFFFF"/>
        </w:rPr>
        <w:t xml:space="preserve"> are excluded and demonized by the Oromo tribalists, and it should not surprise us that the news that come out of the killing fields in Oromia region are actual practices on the body of the Amhara people i.e., </w:t>
      </w:r>
      <w:proofErr w:type="spellStart"/>
      <w:r w:rsidRPr="00FF026B">
        <w:rPr>
          <w:rFonts w:asciiTheme="minorHAnsi" w:hAnsiTheme="minorHAnsi" w:cstheme="minorHAnsi"/>
          <w:color w:val="222222"/>
          <w:sz w:val="24"/>
          <w:szCs w:val="24"/>
          <w:shd w:val="clear" w:color="auto" w:fill="FFFFFF"/>
        </w:rPr>
        <w:t>necropolitics</w:t>
      </w:r>
      <w:proofErr w:type="spellEnd"/>
      <w:r w:rsidRPr="00FF026B">
        <w:rPr>
          <w:rFonts w:asciiTheme="minorHAnsi" w:hAnsiTheme="minorHAnsi" w:cstheme="minorHAnsi"/>
          <w:color w:val="222222"/>
          <w:sz w:val="24"/>
          <w:szCs w:val="24"/>
          <w:shd w:val="clear" w:color="auto" w:fill="FFFFFF"/>
        </w:rPr>
        <w:t xml:space="preserve"> manifested in flesh and blood consumption of human body! </w:t>
      </w:r>
      <w:r w:rsidRPr="00FF026B">
        <w:rPr>
          <w:rFonts w:asciiTheme="minorHAnsi" w:hAnsiTheme="minorHAnsi" w:cstheme="minorHAnsi"/>
          <w:color w:val="auto"/>
          <w:sz w:val="24"/>
          <w:szCs w:val="24"/>
          <w:shd w:val="clear" w:color="auto" w:fill="FFFFFF"/>
        </w:rPr>
        <w:t xml:space="preserve">Previously this practice was also reported in Benishangul and </w:t>
      </w:r>
      <w:proofErr w:type="spellStart"/>
      <w:r w:rsidRPr="00FF026B">
        <w:rPr>
          <w:rFonts w:asciiTheme="minorHAnsi" w:hAnsiTheme="minorHAnsi" w:cstheme="minorHAnsi"/>
          <w:color w:val="auto"/>
          <w:sz w:val="24"/>
          <w:szCs w:val="24"/>
          <w:shd w:val="clear" w:color="auto" w:fill="FFFFFF"/>
        </w:rPr>
        <w:t>Gumuz</w:t>
      </w:r>
      <w:proofErr w:type="spellEnd"/>
      <w:r w:rsidRPr="00FF026B">
        <w:rPr>
          <w:rFonts w:asciiTheme="minorHAnsi" w:hAnsiTheme="minorHAnsi" w:cstheme="minorHAnsi"/>
          <w:color w:val="auto"/>
          <w:sz w:val="24"/>
          <w:szCs w:val="24"/>
          <w:shd w:val="clear" w:color="auto" w:fill="FFFFFF"/>
        </w:rPr>
        <w:t xml:space="preserve"> Region. Captured members of the </w:t>
      </w:r>
      <w:proofErr w:type="spellStart"/>
      <w:r w:rsidRPr="00FF026B">
        <w:rPr>
          <w:rFonts w:asciiTheme="minorHAnsi" w:hAnsiTheme="minorHAnsi" w:cstheme="minorHAnsi"/>
          <w:color w:val="auto"/>
          <w:sz w:val="24"/>
          <w:szCs w:val="24"/>
          <w:shd w:val="clear" w:color="auto" w:fill="FFFFFF"/>
        </w:rPr>
        <w:t>Gumuz</w:t>
      </w:r>
      <w:proofErr w:type="spellEnd"/>
      <w:r w:rsidRPr="00FF026B">
        <w:rPr>
          <w:rFonts w:asciiTheme="minorHAnsi" w:hAnsiTheme="minorHAnsi" w:cstheme="minorHAnsi"/>
          <w:color w:val="auto"/>
          <w:sz w:val="24"/>
          <w:szCs w:val="24"/>
          <w:shd w:val="clear" w:color="auto" w:fill="FFFFFF"/>
        </w:rPr>
        <w:t xml:space="preserve"> Liberation Movement confessed to ethnic cleansing, murder, and cannibalism.</w:t>
      </w:r>
      <w:r w:rsidRPr="00FF026B">
        <w:rPr>
          <w:rStyle w:val="EndnoteReference"/>
          <w:rFonts w:asciiTheme="minorHAnsi" w:hAnsiTheme="minorHAnsi" w:cstheme="minorHAnsi"/>
          <w:color w:val="auto"/>
          <w:sz w:val="24"/>
          <w:szCs w:val="24"/>
          <w:shd w:val="clear" w:color="auto" w:fill="FFFFFF"/>
        </w:rPr>
        <w:endnoteReference w:id="22"/>
      </w:r>
    </w:p>
    <w:p w14:paraId="0C92F004" w14:textId="77777777" w:rsidR="000449A3" w:rsidRPr="00FF026B" w:rsidRDefault="000449A3" w:rsidP="008E1706">
      <w:pPr>
        <w:autoSpaceDE w:val="0"/>
        <w:autoSpaceDN w:val="0"/>
        <w:adjustRightInd w:val="0"/>
        <w:rPr>
          <w:rFonts w:asciiTheme="minorHAnsi" w:hAnsiTheme="minorHAnsi" w:cstheme="minorHAnsi"/>
          <w:color w:val="000000"/>
          <w:sz w:val="24"/>
          <w:szCs w:val="24"/>
          <w:lang w:val="en-GB" w:eastAsia="en-US"/>
        </w:rPr>
      </w:pPr>
    </w:p>
    <w:p w14:paraId="2A10595A" w14:textId="3326B1FA" w:rsidR="000449A3" w:rsidRPr="00FF026B" w:rsidRDefault="000449A3" w:rsidP="00B0033B">
      <w:pPr>
        <w:jc w:val="both"/>
        <w:rPr>
          <w:rFonts w:asciiTheme="minorHAnsi" w:hAnsiTheme="minorHAnsi" w:cstheme="minorHAnsi"/>
          <w:color w:val="202122"/>
          <w:sz w:val="24"/>
          <w:szCs w:val="24"/>
          <w:shd w:val="clear" w:color="auto" w:fill="FFFFFF"/>
          <w:lang w:val="en-GB"/>
        </w:rPr>
      </w:pPr>
      <w:r w:rsidRPr="00FF026B">
        <w:rPr>
          <w:rFonts w:asciiTheme="minorHAnsi" w:hAnsiTheme="minorHAnsi" w:cstheme="minorHAnsi"/>
          <w:color w:val="000000"/>
          <w:sz w:val="24"/>
          <w:szCs w:val="24"/>
          <w:lang w:val="en-GB" w:eastAsia="en-US"/>
        </w:rPr>
        <w:t xml:space="preserve">Surviving victims have provided eyewitness accounts to the international and local media that local government authorities, police, militia, Special Forces, and others have participated in mass killings and the eviction of Amhara. </w:t>
      </w:r>
      <w:r w:rsidRPr="00FF026B">
        <w:rPr>
          <w:rFonts w:asciiTheme="minorHAnsi" w:hAnsiTheme="minorHAnsi" w:cstheme="minorHAnsi"/>
          <w:sz w:val="24"/>
          <w:szCs w:val="24"/>
          <w:lang w:val="en-GB"/>
        </w:rPr>
        <w:t>Targeted killings and massive displacements of Amhara are therefore systemic and structural will be exploited by foreign interests including Egyptian and Sudanese conspirators</w:t>
      </w:r>
      <w:r w:rsidRPr="00FF026B">
        <w:rPr>
          <w:rStyle w:val="EndnoteReference"/>
          <w:rFonts w:asciiTheme="minorHAnsi" w:hAnsiTheme="minorHAnsi" w:cstheme="minorHAnsi"/>
          <w:sz w:val="24"/>
          <w:szCs w:val="24"/>
          <w:lang w:val="en-GB"/>
        </w:rPr>
        <w:endnoteReference w:id="23"/>
      </w:r>
      <w:r w:rsidRPr="00FF026B">
        <w:rPr>
          <w:rFonts w:asciiTheme="minorHAnsi" w:hAnsiTheme="minorHAnsi" w:cstheme="minorHAnsi"/>
          <w:sz w:val="24"/>
          <w:szCs w:val="24"/>
          <w:lang w:val="en-GB"/>
        </w:rPr>
        <w:t>.</w:t>
      </w:r>
      <w:r w:rsidRPr="00FF026B">
        <w:rPr>
          <w:rFonts w:asciiTheme="minorHAnsi" w:hAnsiTheme="minorHAnsi" w:cstheme="minorHAnsi"/>
          <w:color w:val="000000"/>
          <w:sz w:val="24"/>
          <w:szCs w:val="24"/>
          <w:lang w:val="en-GB" w:eastAsia="en-US"/>
        </w:rPr>
        <w:t xml:space="preserve"> For the first time in recent years, Western media---the BBC, the Guardian, NBC, PBS News Hour, the New York Times, the Washington Post, </w:t>
      </w:r>
      <w:r w:rsidRPr="00FF026B">
        <w:rPr>
          <w:rFonts w:asciiTheme="minorHAnsi" w:hAnsiTheme="minorHAnsi" w:cstheme="minorHAnsi"/>
          <w:sz w:val="24"/>
          <w:szCs w:val="24"/>
          <w:lang w:val="en-GB" w:eastAsia="en-US"/>
        </w:rPr>
        <w:t xml:space="preserve">AP, AFP, NPR, and other media </w:t>
      </w:r>
      <w:r w:rsidRPr="00FF026B">
        <w:rPr>
          <w:rFonts w:asciiTheme="minorHAnsi" w:hAnsiTheme="minorHAnsi" w:cstheme="minorHAnsi"/>
          <w:color w:val="000000"/>
          <w:sz w:val="24"/>
          <w:szCs w:val="24"/>
          <w:lang w:val="en-GB" w:eastAsia="en-US"/>
        </w:rPr>
        <w:t xml:space="preserve">--- has given ample coverage to ethnic genocide of </w:t>
      </w:r>
      <w:r w:rsidRPr="00FF026B">
        <w:rPr>
          <w:rFonts w:asciiTheme="minorHAnsi" w:hAnsiTheme="minorHAnsi" w:cstheme="minorHAnsi"/>
          <w:sz w:val="24"/>
          <w:szCs w:val="24"/>
          <w:lang w:val="en-GB" w:eastAsia="en-US"/>
        </w:rPr>
        <w:t xml:space="preserve">Amhara in </w:t>
      </w:r>
      <w:proofErr w:type="spellStart"/>
      <w:r w:rsidRPr="00FF026B">
        <w:rPr>
          <w:rFonts w:asciiTheme="minorHAnsi" w:hAnsiTheme="minorHAnsi" w:cstheme="minorHAnsi"/>
          <w:sz w:val="24"/>
          <w:szCs w:val="24"/>
          <w:lang w:val="en-GB" w:eastAsia="en-US"/>
        </w:rPr>
        <w:t>Wollega</w:t>
      </w:r>
      <w:proofErr w:type="spellEnd"/>
      <w:r w:rsidRPr="00FF026B">
        <w:rPr>
          <w:rFonts w:asciiTheme="minorHAnsi" w:hAnsiTheme="minorHAnsi" w:cstheme="minorHAnsi"/>
          <w:sz w:val="24"/>
          <w:szCs w:val="24"/>
          <w:lang w:val="en-GB" w:eastAsia="en-US"/>
        </w:rPr>
        <w:t xml:space="preserve">, Oromia, Ethiopia, and adjacent areas. The UN has called for an investigation. </w:t>
      </w:r>
      <w:r w:rsidRPr="00FF026B">
        <w:rPr>
          <w:rFonts w:asciiTheme="minorHAnsi" w:hAnsiTheme="minorHAnsi" w:cstheme="minorHAnsi"/>
          <w:sz w:val="24"/>
          <w:szCs w:val="24"/>
          <w:lang w:val="en-GB"/>
        </w:rPr>
        <w:t xml:space="preserve">Whether in the North or in the South or anything in between, evidence shows that Amhara are encircled by murderous actors targeting helpless Amhara. Amhara life is cheapened. </w:t>
      </w:r>
      <w:r w:rsidRPr="00FF026B">
        <w:rPr>
          <w:rFonts w:asciiTheme="minorHAnsi" w:hAnsiTheme="minorHAnsi" w:cstheme="minorHAnsi"/>
          <w:color w:val="000000"/>
          <w:sz w:val="24"/>
          <w:szCs w:val="24"/>
          <w:lang w:val="en-GB" w:eastAsia="en-US"/>
        </w:rPr>
        <w:t xml:space="preserve"> Aklog Birara wrote that if</w:t>
      </w:r>
      <w:r w:rsidRPr="00FF026B">
        <w:rPr>
          <w:rFonts w:asciiTheme="minorHAnsi" w:hAnsiTheme="minorHAnsi" w:cstheme="minorHAnsi"/>
          <w:b/>
          <w:bCs/>
          <w:sz w:val="24"/>
          <w:szCs w:val="24"/>
          <w:lang w:val="en-GB"/>
        </w:rPr>
        <w:t xml:space="preserve"> </w:t>
      </w:r>
      <w:r w:rsidRPr="00FF026B">
        <w:rPr>
          <w:rFonts w:asciiTheme="minorHAnsi" w:hAnsiTheme="minorHAnsi" w:cstheme="minorHAnsi"/>
          <w:sz w:val="24"/>
          <w:szCs w:val="24"/>
          <w:lang w:val="en-GB"/>
        </w:rPr>
        <w:t xml:space="preserve">this latest Rwanda-like genocide in </w:t>
      </w:r>
      <w:proofErr w:type="spellStart"/>
      <w:r w:rsidRPr="00FF026B">
        <w:rPr>
          <w:rFonts w:asciiTheme="minorHAnsi" w:hAnsiTheme="minorHAnsi" w:cstheme="minorHAnsi"/>
          <w:sz w:val="24"/>
          <w:szCs w:val="24"/>
          <w:lang w:val="en-GB"/>
        </w:rPr>
        <w:t>Wollega</w:t>
      </w:r>
      <w:proofErr w:type="spellEnd"/>
      <w:r w:rsidRPr="00FF026B">
        <w:rPr>
          <w:rFonts w:asciiTheme="minorHAnsi" w:hAnsiTheme="minorHAnsi" w:cstheme="minorHAnsi"/>
          <w:sz w:val="24"/>
          <w:szCs w:val="24"/>
          <w:lang w:val="en-GB"/>
        </w:rPr>
        <w:t xml:space="preserve">, Oromia does not send shivers and wake us up to act; then I do not know what else will do the trick. </w:t>
      </w:r>
      <w:r w:rsidRPr="00FF026B">
        <w:rPr>
          <w:rFonts w:asciiTheme="minorHAnsi" w:hAnsiTheme="minorHAnsi" w:cstheme="minorHAnsi"/>
          <w:color w:val="222222"/>
          <w:sz w:val="24"/>
          <w:szCs w:val="24"/>
          <w:shd w:val="clear" w:color="auto" w:fill="FFFFFF"/>
          <w:lang w:val="en-GB"/>
        </w:rPr>
        <w:t>These terrorist groups are still hatching evil plot to dismantle the country and drag the Amhara people into suffering and eventually destroy them.</w:t>
      </w:r>
      <w:r w:rsidRPr="00FF026B">
        <w:rPr>
          <w:rFonts w:asciiTheme="minorHAnsi" w:hAnsiTheme="minorHAnsi" w:cstheme="minorHAnsi"/>
          <w:color w:val="202122"/>
          <w:sz w:val="24"/>
          <w:szCs w:val="24"/>
          <w:shd w:val="clear" w:color="auto" w:fill="FFFFFF"/>
          <w:lang w:val="en-GB"/>
        </w:rPr>
        <w:t xml:space="preserve"> That is </w:t>
      </w:r>
      <w:proofErr w:type="spellStart"/>
      <w:r w:rsidRPr="00FF026B">
        <w:rPr>
          <w:rFonts w:asciiTheme="minorHAnsi" w:hAnsiTheme="minorHAnsi" w:cstheme="minorHAnsi"/>
          <w:color w:val="202122"/>
          <w:sz w:val="24"/>
          <w:szCs w:val="24"/>
          <w:shd w:val="clear" w:color="auto" w:fill="FFFFFF"/>
          <w:lang w:val="en-GB"/>
        </w:rPr>
        <w:t>necropolitics</w:t>
      </w:r>
      <w:proofErr w:type="spellEnd"/>
      <w:r w:rsidRPr="00FF026B">
        <w:rPr>
          <w:rFonts w:asciiTheme="minorHAnsi" w:hAnsiTheme="minorHAnsi" w:cstheme="minorHAnsi"/>
          <w:color w:val="202122"/>
          <w:sz w:val="24"/>
          <w:szCs w:val="24"/>
          <w:shd w:val="clear" w:color="auto" w:fill="FFFFFF"/>
          <w:lang w:val="en-GB"/>
        </w:rPr>
        <w:t xml:space="preserve"> and </w:t>
      </w:r>
      <w:r w:rsidRPr="00FF026B">
        <w:rPr>
          <w:rFonts w:asciiTheme="minorHAnsi" w:hAnsiTheme="minorHAnsi" w:cstheme="minorHAnsi"/>
          <w:i/>
          <w:iCs/>
          <w:color w:val="202122"/>
          <w:sz w:val="24"/>
          <w:szCs w:val="24"/>
          <w:shd w:val="clear" w:color="auto" w:fill="FFFFFF"/>
          <w:lang w:val="en-GB"/>
        </w:rPr>
        <w:t>slow death</w:t>
      </w:r>
      <w:r w:rsidRPr="00FF026B">
        <w:rPr>
          <w:rFonts w:asciiTheme="minorHAnsi" w:hAnsiTheme="minorHAnsi" w:cstheme="minorHAnsi"/>
          <w:color w:val="202122"/>
          <w:sz w:val="24"/>
          <w:szCs w:val="24"/>
          <w:shd w:val="clear" w:color="auto" w:fill="FFFFFF"/>
          <w:lang w:val="en-GB"/>
        </w:rPr>
        <w:t>—the physical wearing out and the deterioration of the Amhara people</w:t>
      </w:r>
    </w:p>
    <w:p w14:paraId="1BD84D1F" w14:textId="50409C19" w:rsidR="000449A3" w:rsidRPr="00FF026B" w:rsidRDefault="000449A3" w:rsidP="003F183D">
      <w:pPr>
        <w:autoSpaceDE w:val="0"/>
        <w:autoSpaceDN w:val="0"/>
        <w:adjustRightInd w:val="0"/>
        <w:jc w:val="both"/>
        <w:rPr>
          <w:rFonts w:asciiTheme="minorHAnsi" w:hAnsiTheme="minorHAnsi" w:cstheme="minorHAnsi"/>
          <w:sz w:val="24"/>
          <w:szCs w:val="24"/>
          <w:lang w:val="en-GB"/>
        </w:rPr>
      </w:pPr>
      <w:r w:rsidRPr="00FF026B">
        <w:rPr>
          <w:rFonts w:asciiTheme="minorHAnsi" w:hAnsiTheme="minorHAnsi" w:cstheme="minorHAnsi"/>
          <w:sz w:val="24"/>
          <w:szCs w:val="24"/>
          <w:lang w:val="en-GB"/>
        </w:rPr>
        <w:t xml:space="preserve">  </w:t>
      </w:r>
    </w:p>
    <w:p w14:paraId="74C28D6A" w14:textId="48D0CEE8" w:rsidR="000449A3" w:rsidRPr="00FF026B" w:rsidRDefault="000449A3" w:rsidP="001A656C">
      <w:pPr>
        <w:pStyle w:val="LO-Normal"/>
        <w:jc w:val="both"/>
        <w:rPr>
          <w:rFonts w:asciiTheme="minorHAnsi" w:hAnsiTheme="minorHAnsi" w:cstheme="minorHAnsi"/>
          <w:color w:val="auto"/>
          <w:sz w:val="24"/>
          <w:szCs w:val="24"/>
          <w:lang w:val="en-GB"/>
        </w:rPr>
      </w:pPr>
      <w:r w:rsidRPr="00FF026B">
        <w:rPr>
          <w:rFonts w:asciiTheme="minorHAnsi" w:hAnsiTheme="minorHAnsi" w:cstheme="minorHAnsi"/>
          <w:color w:val="auto"/>
          <w:sz w:val="24"/>
          <w:szCs w:val="24"/>
          <w:lang w:val="en-GB"/>
        </w:rPr>
        <w:t xml:space="preserve">The following points can be crucial in determining the way forward to save the cheapened life of the poor </w:t>
      </w:r>
      <w:proofErr w:type="spellStart"/>
      <w:r w:rsidRPr="00FF026B">
        <w:rPr>
          <w:rFonts w:asciiTheme="minorHAnsi" w:hAnsiTheme="minorHAnsi" w:cstheme="minorHAnsi"/>
          <w:color w:val="auto"/>
          <w:sz w:val="24"/>
          <w:szCs w:val="24"/>
          <w:lang w:val="en-GB"/>
        </w:rPr>
        <w:t>Amharas</w:t>
      </w:r>
      <w:proofErr w:type="spellEnd"/>
      <w:r w:rsidRPr="00FF026B">
        <w:rPr>
          <w:rFonts w:asciiTheme="minorHAnsi" w:hAnsiTheme="minorHAnsi" w:cstheme="minorHAnsi"/>
          <w:color w:val="auto"/>
          <w:sz w:val="24"/>
          <w:szCs w:val="24"/>
          <w:lang w:val="en-GB"/>
        </w:rPr>
        <w:t>. C.S. Friedman wrote the following</w:t>
      </w:r>
      <w:r w:rsidRPr="00FF026B">
        <w:rPr>
          <w:rStyle w:val="EndnoteReference"/>
          <w:rFonts w:asciiTheme="minorHAnsi" w:hAnsiTheme="minorHAnsi" w:cstheme="minorHAnsi"/>
          <w:color w:val="auto"/>
          <w:sz w:val="24"/>
          <w:szCs w:val="24"/>
          <w:lang w:val="en-GB"/>
        </w:rPr>
        <w:endnoteReference w:id="24"/>
      </w:r>
      <w:r w:rsidRPr="00FF026B">
        <w:rPr>
          <w:rFonts w:asciiTheme="minorHAnsi" w:hAnsiTheme="minorHAnsi" w:cstheme="minorHAnsi"/>
          <w:color w:val="auto"/>
          <w:sz w:val="24"/>
          <w:szCs w:val="24"/>
          <w:lang w:val="en-GB"/>
        </w:rPr>
        <w:t xml:space="preserve">: Nothing like the Holocaust had ever happened before. No one envisioned the kind of genocidal evil that was slowly gathering steam. The Jews had survived 2000 years by sheer tenacity, surviving persecutions and recovering, </w:t>
      </w:r>
      <w:proofErr w:type="gramStart"/>
      <w:r w:rsidRPr="00FF026B">
        <w:rPr>
          <w:rFonts w:asciiTheme="minorHAnsi" w:hAnsiTheme="minorHAnsi" w:cstheme="minorHAnsi"/>
          <w:color w:val="auto"/>
          <w:sz w:val="24"/>
          <w:szCs w:val="24"/>
          <w:lang w:val="en-GB"/>
        </w:rPr>
        <w:t>over and over again</w:t>
      </w:r>
      <w:proofErr w:type="gramEnd"/>
      <w:r w:rsidRPr="00FF026B">
        <w:rPr>
          <w:rFonts w:asciiTheme="minorHAnsi" w:hAnsiTheme="minorHAnsi" w:cstheme="minorHAnsi"/>
          <w:color w:val="auto"/>
          <w:sz w:val="24"/>
          <w:szCs w:val="24"/>
          <w:lang w:val="en-GB"/>
        </w:rPr>
        <w:t xml:space="preserve">, and the Nazis tapped into their inherent Jewish optimism that dark times would eventually pass, if you just survived them. Jews were survivors. </w:t>
      </w:r>
    </w:p>
    <w:p w14:paraId="4D4A0C45" w14:textId="7F220C07" w:rsidR="000449A3" w:rsidRPr="00FF026B" w:rsidRDefault="000449A3" w:rsidP="001A656C">
      <w:pPr>
        <w:pStyle w:val="LO-Normal"/>
        <w:jc w:val="both"/>
        <w:rPr>
          <w:rFonts w:asciiTheme="minorHAnsi" w:hAnsiTheme="minorHAnsi" w:cstheme="minorHAnsi"/>
          <w:color w:val="auto"/>
          <w:sz w:val="24"/>
          <w:szCs w:val="24"/>
          <w:lang w:val="en-GB"/>
        </w:rPr>
      </w:pPr>
      <w:r w:rsidRPr="00FF026B">
        <w:rPr>
          <w:rFonts w:asciiTheme="minorHAnsi" w:hAnsiTheme="minorHAnsi" w:cstheme="minorHAnsi"/>
          <w:color w:val="auto"/>
          <w:sz w:val="24"/>
          <w:szCs w:val="24"/>
          <w:lang w:val="en-GB"/>
        </w:rPr>
        <w:t xml:space="preserve">Many believed the way to survive was to cause as little offense as possible. Cooperate, don't cause trouble for the Nazis, and they won't get angrier and hurt you more. This is </w:t>
      </w:r>
      <w:proofErr w:type="gramStart"/>
      <w:r w:rsidRPr="00FF026B">
        <w:rPr>
          <w:rFonts w:asciiTheme="minorHAnsi" w:hAnsiTheme="minorHAnsi" w:cstheme="minorHAnsi"/>
          <w:color w:val="auto"/>
          <w:sz w:val="24"/>
          <w:szCs w:val="24"/>
          <w:lang w:val="en-GB"/>
        </w:rPr>
        <w:t>actually what</w:t>
      </w:r>
      <w:proofErr w:type="gramEnd"/>
      <w:r w:rsidRPr="00FF026B">
        <w:rPr>
          <w:rFonts w:asciiTheme="minorHAnsi" w:hAnsiTheme="minorHAnsi" w:cstheme="minorHAnsi"/>
          <w:color w:val="auto"/>
          <w:sz w:val="24"/>
          <w:szCs w:val="24"/>
          <w:lang w:val="en-GB"/>
        </w:rPr>
        <w:t xml:space="preserve"> is happening in Ethiopia i.e., for the </w:t>
      </w:r>
      <w:proofErr w:type="spellStart"/>
      <w:r w:rsidRPr="00FF026B">
        <w:rPr>
          <w:rFonts w:asciiTheme="minorHAnsi" w:hAnsiTheme="minorHAnsi" w:cstheme="minorHAnsi"/>
          <w:color w:val="auto"/>
          <w:sz w:val="24"/>
          <w:szCs w:val="24"/>
          <w:lang w:val="en-GB"/>
        </w:rPr>
        <w:t>Amharas</w:t>
      </w:r>
      <w:proofErr w:type="spellEnd"/>
      <w:r w:rsidRPr="00FF026B">
        <w:rPr>
          <w:rFonts w:asciiTheme="minorHAnsi" w:hAnsiTheme="minorHAnsi" w:cstheme="minorHAnsi"/>
          <w:color w:val="auto"/>
          <w:sz w:val="24"/>
          <w:szCs w:val="24"/>
          <w:lang w:val="en-GB"/>
        </w:rPr>
        <w:t xml:space="preserve"> to survive is to cause as little offence as possible. Extermination is not a rational venture and appeasement will not soften its stand because it wasn't rational to begin with. In fact, it will prove to itself that it can do it with no </w:t>
      </w:r>
      <w:r w:rsidRPr="00FF026B">
        <w:rPr>
          <w:rFonts w:asciiTheme="minorHAnsi" w:hAnsiTheme="minorHAnsi" w:cstheme="minorHAnsi"/>
          <w:color w:val="auto"/>
          <w:sz w:val="24"/>
          <w:szCs w:val="24"/>
          <w:lang w:val="en-GB"/>
        </w:rPr>
        <w:lastRenderedPageBreak/>
        <w:t>resistance and consequences</w:t>
      </w:r>
      <w:r w:rsidRPr="00FF026B">
        <w:rPr>
          <w:rStyle w:val="EndnoteReference"/>
          <w:rFonts w:asciiTheme="minorHAnsi" w:hAnsiTheme="minorHAnsi" w:cstheme="minorHAnsi"/>
          <w:color w:val="auto"/>
          <w:sz w:val="24"/>
          <w:szCs w:val="24"/>
          <w:lang w:val="en-GB"/>
        </w:rPr>
        <w:endnoteReference w:id="25"/>
      </w:r>
      <w:r w:rsidRPr="00FF026B">
        <w:rPr>
          <w:rFonts w:asciiTheme="minorHAnsi" w:hAnsiTheme="minorHAnsi" w:cstheme="minorHAnsi"/>
          <w:color w:val="auto"/>
          <w:sz w:val="24"/>
          <w:szCs w:val="24"/>
          <w:lang w:val="en-GB"/>
        </w:rPr>
        <w:t>. The discourse among some Amhara intellectuals is ‘keep quiet; it is just temporary. Things will be better’. Pathetic I would say</w:t>
      </w:r>
      <w:r w:rsidRPr="00FF026B">
        <w:rPr>
          <w:rStyle w:val="EndnoteReference"/>
          <w:rFonts w:asciiTheme="minorHAnsi" w:hAnsiTheme="minorHAnsi" w:cstheme="minorHAnsi"/>
          <w:color w:val="auto"/>
          <w:sz w:val="24"/>
          <w:szCs w:val="24"/>
          <w:lang w:val="en-GB"/>
        </w:rPr>
        <w:endnoteReference w:id="26"/>
      </w:r>
      <w:r w:rsidRPr="00FF026B">
        <w:rPr>
          <w:rFonts w:asciiTheme="minorHAnsi" w:hAnsiTheme="minorHAnsi" w:cstheme="minorHAnsi"/>
          <w:color w:val="auto"/>
          <w:sz w:val="24"/>
          <w:szCs w:val="24"/>
          <w:lang w:val="en-GB"/>
        </w:rPr>
        <w:t xml:space="preserve">. Optimism is good and bad. Optimism that leads to inaction can lead to the kind of holocaust. Human brain has a survival </w:t>
      </w:r>
      <w:proofErr w:type="spellStart"/>
      <w:r w:rsidRPr="00FF026B">
        <w:rPr>
          <w:rFonts w:asciiTheme="minorHAnsi" w:hAnsiTheme="minorHAnsi" w:cstheme="minorHAnsi"/>
          <w:color w:val="auto"/>
          <w:sz w:val="24"/>
          <w:szCs w:val="24"/>
          <w:lang w:val="en-GB"/>
        </w:rPr>
        <w:t>blackbox</w:t>
      </w:r>
      <w:proofErr w:type="spellEnd"/>
      <w:r w:rsidRPr="00FF026B">
        <w:rPr>
          <w:rFonts w:asciiTheme="minorHAnsi" w:hAnsiTheme="minorHAnsi" w:cstheme="minorHAnsi"/>
          <w:color w:val="auto"/>
          <w:sz w:val="24"/>
          <w:szCs w:val="24"/>
          <w:lang w:val="en-GB"/>
        </w:rPr>
        <w:t xml:space="preserve"> called amygdala. Amygdale activates fight-or-flight response without any rationalization, but eternal optimism can suppress fight-or-flight action to underestimate the danger to be eaten away by a predictor. Amygdale tells you to jump whether it is a snake or a rope. Overriding this instinct to appear brave, rational, cool but it can lead to a snake bite. In the Ethiopian case, </w:t>
      </w:r>
      <w:proofErr w:type="spellStart"/>
      <w:r w:rsidRPr="00FF026B">
        <w:rPr>
          <w:rFonts w:asciiTheme="minorHAnsi" w:hAnsiTheme="minorHAnsi" w:cstheme="minorHAnsi"/>
          <w:color w:val="auto"/>
          <w:sz w:val="24"/>
          <w:szCs w:val="24"/>
          <w:lang w:val="en-GB"/>
        </w:rPr>
        <w:t>Amharas</w:t>
      </w:r>
      <w:proofErr w:type="spellEnd"/>
      <w:r w:rsidRPr="00FF026B">
        <w:rPr>
          <w:rFonts w:asciiTheme="minorHAnsi" w:hAnsiTheme="minorHAnsi" w:cstheme="minorHAnsi"/>
          <w:color w:val="auto"/>
          <w:sz w:val="24"/>
          <w:szCs w:val="24"/>
          <w:lang w:val="en-GB"/>
        </w:rPr>
        <w:t xml:space="preserve"> are being </w:t>
      </w:r>
      <w:r w:rsidRPr="00FF026B">
        <w:rPr>
          <w:rFonts w:asciiTheme="minorHAnsi" w:hAnsiTheme="minorHAnsi" w:cstheme="minorHAnsi"/>
          <w:i/>
          <w:iCs/>
          <w:color w:val="auto"/>
          <w:sz w:val="24"/>
          <w:szCs w:val="24"/>
          <w:lang w:val="en-GB"/>
        </w:rPr>
        <w:t xml:space="preserve">annihilated, </w:t>
      </w:r>
      <w:proofErr w:type="gramStart"/>
      <w:r w:rsidRPr="00FF026B">
        <w:rPr>
          <w:rFonts w:asciiTheme="minorHAnsi" w:hAnsiTheme="minorHAnsi" w:cstheme="minorHAnsi"/>
          <w:color w:val="auto"/>
          <w:spacing w:val="3"/>
          <w:sz w:val="24"/>
          <w:szCs w:val="24"/>
          <w:shd w:val="clear" w:color="auto" w:fill="FFFFFF"/>
        </w:rPr>
        <w:t>vanished</w:t>
      </w:r>
      <w:proofErr w:type="gramEnd"/>
      <w:r w:rsidRPr="00FF026B">
        <w:rPr>
          <w:rFonts w:asciiTheme="minorHAnsi" w:hAnsiTheme="minorHAnsi" w:cstheme="minorHAnsi"/>
          <w:color w:val="auto"/>
          <w:spacing w:val="3"/>
          <w:sz w:val="24"/>
          <w:szCs w:val="24"/>
          <w:shd w:val="clear" w:color="auto" w:fill="FFFFFF"/>
        </w:rPr>
        <w:t xml:space="preserve"> or cease to exist </w:t>
      </w:r>
      <w:r w:rsidRPr="00FF026B">
        <w:rPr>
          <w:rFonts w:asciiTheme="minorHAnsi" w:hAnsiTheme="minorHAnsi" w:cstheme="minorHAnsi"/>
          <w:color w:val="auto"/>
          <w:sz w:val="24"/>
          <w:szCs w:val="24"/>
          <w:lang w:val="en-GB"/>
        </w:rPr>
        <w:t xml:space="preserve">by the barbaric forces hutched in the Oromia and </w:t>
      </w:r>
      <w:proofErr w:type="spellStart"/>
      <w:r w:rsidRPr="00FF026B">
        <w:rPr>
          <w:rFonts w:asciiTheme="minorHAnsi" w:hAnsiTheme="minorHAnsi" w:cstheme="minorHAnsi"/>
          <w:color w:val="auto"/>
          <w:sz w:val="24"/>
          <w:szCs w:val="24"/>
          <w:lang w:val="en-GB"/>
        </w:rPr>
        <w:t>Gumuz</w:t>
      </w:r>
      <w:proofErr w:type="spellEnd"/>
      <w:r w:rsidRPr="00FF026B">
        <w:rPr>
          <w:rFonts w:asciiTheme="minorHAnsi" w:hAnsiTheme="minorHAnsi" w:cstheme="minorHAnsi"/>
          <w:color w:val="auto"/>
          <w:sz w:val="24"/>
          <w:szCs w:val="24"/>
          <w:lang w:val="en-GB"/>
        </w:rPr>
        <w:t xml:space="preserve"> regions while by the Tigrayans in their own Amhara region. We have not heard a word of sympathy from elders or so-called Aba </w:t>
      </w:r>
      <w:proofErr w:type="spellStart"/>
      <w:r w:rsidRPr="00FF026B">
        <w:rPr>
          <w:rFonts w:asciiTheme="minorHAnsi" w:hAnsiTheme="minorHAnsi" w:cstheme="minorHAnsi"/>
          <w:color w:val="auto"/>
          <w:sz w:val="24"/>
          <w:szCs w:val="24"/>
          <w:lang w:val="en-GB"/>
        </w:rPr>
        <w:t>Geda</w:t>
      </w:r>
      <w:proofErr w:type="spellEnd"/>
      <w:r w:rsidRPr="00FF026B">
        <w:rPr>
          <w:rFonts w:asciiTheme="minorHAnsi" w:hAnsiTheme="minorHAnsi" w:cstheme="minorHAnsi"/>
          <w:color w:val="auto"/>
          <w:sz w:val="24"/>
          <w:szCs w:val="24"/>
          <w:lang w:val="en-GB"/>
        </w:rPr>
        <w:t xml:space="preserve"> so far. The killings are tacitly approved by the local elders and a segment of the Oromo population.</w:t>
      </w:r>
    </w:p>
    <w:p w14:paraId="201A7F4B" w14:textId="5BA09EEB" w:rsidR="000449A3" w:rsidRPr="00D70BB4" w:rsidRDefault="000449A3" w:rsidP="001B5A21">
      <w:pPr>
        <w:pStyle w:val="EndnoteText"/>
        <w:rPr>
          <w:rFonts w:asciiTheme="minorHAnsi" w:hAnsiTheme="minorHAnsi" w:cstheme="minorHAnsi"/>
          <w:b/>
          <w:bCs/>
          <w:color w:val="auto"/>
          <w:sz w:val="28"/>
          <w:szCs w:val="28"/>
          <w:shd w:val="clear" w:color="auto" w:fill="FFFFFF"/>
        </w:rPr>
      </w:pPr>
      <w:r w:rsidRPr="00D70BB4">
        <w:rPr>
          <w:rFonts w:asciiTheme="minorHAnsi" w:hAnsiTheme="minorHAnsi" w:cstheme="minorHAnsi"/>
          <w:b/>
          <w:bCs/>
          <w:color w:val="auto"/>
          <w:sz w:val="28"/>
          <w:szCs w:val="28"/>
          <w:highlight w:val="lightGray"/>
          <w:shd w:val="clear" w:color="auto" w:fill="FFFFFF"/>
        </w:rPr>
        <w:t>CONCLUSION</w:t>
      </w:r>
    </w:p>
    <w:p w14:paraId="6F5F722D" w14:textId="77777777" w:rsidR="000449A3" w:rsidRPr="00FF026B" w:rsidRDefault="000449A3" w:rsidP="001B5A21">
      <w:pPr>
        <w:pStyle w:val="EndnoteText"/>
        <w:rPr>
          <w:rFonts w:asciiTheme="minorHAnsi" w:hAnsiTheme="minorHAnsi" w:cstheme="minorHAnsi"/>
          <w:color w:val="222222"/>
          <w:sz w:val="24"/>
          <w:szCs w:val="24"/>
          <w:shd w:val="clear" w:color="auto" w:fill="FFFFFF"/>
        </w:rPr>
      </w:pPr>
    </w:p>
    <w:p w14:paraId="33921512" w14:textId="5E4F3C55" w:rsidR="000449A3" w:rsidRDefault="000449A3" w:rsidP="001B5A21">
      <w:pPr>
        <w:pStyle w:val="EndnoteText"/>
        <w:jc w:val="both"/>
        <w:rPr>
          <w:rFonts w:asciiTheme="minorHAnsi" w:hAnsiTheme="minorHAnsi" w:cstheme="minorHAnsi"/>
          <w:sz w:val="24"/>
          <w:szCs w:val="24"/>
        </w:rPr>
      </w:pPr>
      <w:r w:rsidRPr="00FF026B">
        <w:rPr>
          <w:rFonts w:asciiTheme="minorHAnsi" w:hAnsiTheme="minorHAnsi" w:cstheme="minorHAnsi"/>
          <w:sz w:val="24"/>
          <w:szCs w:val="24"/>
        </w:rPr>
        <w:t>The three decades-long crimes against the Amhara are referenced in the UN Genocide Convention and the ICC Rome Statute articles- Articles 6, 7, and 8. I. Genocidal Acts (Article 6 of the Rome Statute); II. Crimes Against Humanity (Article 7 of the Rome Statute). III. War Crimes (Article 8 of the Rome Statute). However, nothing appears to change rather intensified killing mechanism is in place. What can we do?</w:t>
      </w:r>
    </w:p>
    <w:p w14:paraId="20CA72D4" w14:textId="77777777" w:rsidR="00610703" w:rsidRPr="00FF026B" w:rsidRDefault="00610703" w:rsidP="001B5A21">
      <w:pPr>
        <w:pStyle w:val="EndnoteText"/>
        <w:jc w:val="both"/>
        <w:rPr>
          <w:rFonts w:asciiTheme="minorHAnsi" w:hAnsiTheme="minorHAnsi" w:cstheme="minorHAnsi"/>
          <w:sz w:val="24"/>
          <w:szCs w:val="24"/>
        </w:rPr>
      </w:pPr>
    </w:p>
    <w:p w14:paraId="42162A8F" w14:textId="389D6001" w:rsidR="000449A3" w:rsidRPr="00FF026B" w:rsidRDefault="000449A3" w:rsidP="00855F9F">
      <w:pPr>
        <w:pStyle w:val="LO-Normal"/>
        <w:jc w:val="both"/>
        <w:rPr>
          <w:rFonts w:asciiTheme="minorHAnsi" w:hAnsiTheme="minorHAnsi" w:cstheme="minorHAnsi"/>
          <w:color w:val="auto"/>
          <w:sz w:val="24"/>
          <w:szCs w:val="24"/>
          <w:lang w:val="en-GB"/>
        </w:rPr>
      </w:pPr>
      <w:r w:rsidRPr="00FF026B">
        <w:rPr>
          <w:rFonts w:asciiTheme="minorHAnsi" w:hAnsiTheme="minorHAnsi" w:cstheme="minorHAnsi"/>
          <w:color w:val="auto"/>
          <w:sz w:val="24"/>
          <w:szCs w:val="24"/>
          <w:lang w:val="en-GB"/>
        </w:rPr>
        <w:t xml:space="preserve">My last words are that genocide is an irrational venture and rational people do not know how to deal with. It can only be stopped by </w:t>
      </w:r>
      <w:r w:rsidRPr="00FF026B">
        <w:rPr>
          <w:rFonts w:asciiTheme="minorHAnsi" w:hAnsiTheme="minorHAnsi" w:cstheme="minorHAnsi"/>
          <w:i/>
          <w:iCs/>
          <w:color w:val="auto"/>
          <w:sz w:val="24"/>
          <w:szCs w:val="24"/>
          <w:lang w:val="en-GB"/>
        </w:rPr>
        <w:t>irrational groups</w:t>
      </w:r>
      <w:r w:rsidRPr="00FF026B">
        <w:rPr>
          <w:rFonts w:asciiTheme="minorHAnsi" w:hAnsiTheme="minorHAnsi" w:cstheme="minorHAnsi"/>
          <w:color w:val="auto"/>
          <w:sz w:val="24"/>
          <w:szCs w:val="24"/>
          <w:lang w:val="en-GB"/>
        </w:rPr>
        <w:t xml:space="preserve">.  Abandon your optimism in the goodness of human nature and do something about it. There is </w:t>
      </w:r>
      <w:proofErr w:type="gramStart"/>
      <w:r w:rsidRPr="00FF026B">
        <w:rPr>
          <w:rFonts w:asciiTheme="minorHAnsi" w:hAnsiTheme="minorHAnsi" w:cstheme="minorHAnsi"/>
          <w:color w:val="auto"/>
          <w:sz w:val="24"/>
          <w:szCs w:val="24"/>
          <w:lang w:val="en-GB"/>
        </w:rPr>
        <w:t>no</w:t>
      </w:r>
      <w:proofErr w:type="gramEnd"/>
      <w:r w:rsidRPr="00FF026B">
        <w:rPr>
          <w:rFonts w:asciiTheme="minorHAnsi" w:hAnsiTheme="minorHAnsi" w:cstheme="minorHAnsi"/>
          <w:color w:val="auto"/>
          <w:sz w:val="24"/>
          <w:szCs w:val="24"/>
          <w:lang w:val="en-GB"/>
        </w:rPr>
        <w:t xml:space="preserve"> a single case of genocide without a government action or inaction. The West could have saved a good number of Jews before the defeat of Nazis in 1945 but nothing was done. </w:t>
      </w:r>
    </w:p>
    <w:p w14:paraId="26DA78C3" w14:textId="45999E87" w:rsidR="000449A3" w:rsidRPr="00FF026B" w:rsidRDefault="000449A3" w:rsidP="0091309A">
      <w:pPr>
        <w:pStyle w:val="LO-Normal"/>
        <w:jc w:val="both"/>
        <w:rPr>
          <w:rFonts w:asciiTheme="minorHAnsi" w:hAnsiTheme="minorHAnsi" w:cstheme="minorHAnsi"/>
          <w:color w:val="0F1111"/>
          <w:sz w:val="24"/>
          <w:szCs w:val="24"/>
          <w:shd w:val="clear" w:color="auto" w:fill="FFFFFF"/>
        </w:rPr>
      </w:pPr>
      <w:r w:rsidRPr="00FF026B">
        <w:rPr>
          <w:rFonts w:asciiTheme="minorHAnsi" w:hAnsiTheme="minorHAnsi" w:cstheme="minorHAnsi"/>
          <w:color w:val="0F1111"/>
          <w:sz w:val="24"/>
          <w:szCs w:val="24"/>
          <w:shd w:val="clear" w:color="auto" w:fill="FFFFFF"/>
        </w:rPr>
        <w:t>Genocide, mass murder, massacres. The words themselves are chilling, evoking images of the slaughter of countless innocents. What dark impulses lurk in our minds that even today can justify the eradication of thousands and even millions of unarmed human beings caught in the crossfire of political, cultural, or ethnic hostilities? This question lies at the heart of </w:t>
      </w:r>
      <w:r w:rsidRPr="00FF026B">
        <w:rPr>
          <w:rStyle w:val="a-text-italic"/>
          <w:rFonts w:asciiTheme="minorHAnsi" w:hAnsiTheme="minorHAnsi" w:cstheme="minorHAnsi"/>
          <w:i/>
          <w:iCs/>
          <w:color w:val="0F1111"/>
          <w:sz w:val="24"/>
          <w:szCs w:val="24"/>
          <w:shd w:val="clear" w:color="auto" w:fill="FFFFFF"/>
        </w:rPr>
        <w:t>Why Not Kill Them All?</w:t>
      </w:r>
      <w:r w:rsidRPr="00FF026B">
        <w:rPr>
          <w:rFonts w:asciiTheme="minorHAnsi" w:hAnsiTheme="minorHAnsi" w:cstheme="minorHAnsi"/>
          <w:color w:val="0F1111"/>
          <w:sz w:val="24"/>
          <w:szCs w:val="24"/>
          <w:shd w:val="clear" w:color="auto" w:fill="FFFFFF"/>
        </w:rPr>
        <w:t xml:space="preserve"> Cowritten by historical sociologist Daniel </w:t>
      </w:r>
      <w:proofErr w:type="spellStart"/>
      <w:r w:rsidRPr="00FF026B">
        <w:rPr>
          <w:rFonts w:asciiTheme="minorHAnsi" w:hAnsiTheme="minorHAnsi" w:cstheme="minorHAnsi"/>
          <w:color w:val="0F1111"/>
          <w:sz w:val="24"/>
          <w:szCs w:val="24"/>
          <w:shd w:val="clear" w:color="auto" w:fill="FFFFFF"/>
        </w:rPr>
        <w:t>Chirot</w:t>
      </w:r>
      <w:proofErr w:type="spellEnd"/>
      <w:r w:rsidRPr="00FF026B">
        <w:rPr>
          <w:rFonts w:asciiTheme="minorHAnsi" w:hAnsiTheme="minorHAnsi" w:cstheme="minorHAnsi"/>
          <w:color w:val="0F1111"/>
          <w:sz w:val="24"/>
          <w:szCs w:val="24"/>
          <w:shd w:val="clear" w:color="auto" w:fill="FFFFFF"/>
        </w:rPr>
        <w:t xml:space="preserve"> and psychologist Clark McCauley, the book goes beyond exploring the motives that have provided the psychological underpinnings for genocidal killings. It offers a historical and comparative context that adds up to a causal taxonomy of genocidal events. </w:t>
      </w:r>
      <w:r w:rsidRPr="00FF026B">
        <w:rPr>
          <w:rStyle w:val="a-text-italic"/>
          <w:rFonts w:asciiTheme="minorHAnsi" w:hAnsiTheme="minorHAnsi" w:cstheme="minorHAnsi"/>
          <w:i/>
          <w:iCs/>
          <w:color w:val="0F1111"/>
          <w:sz w:val="24"/>
          <w:szCs w:val="24"/>
          <w:shd w:val="clear" w:color="auto" w:fill="FFFFFF"/>
        </w:rPr>
        <w:t>Why Not Kill Them All?</w:t>
      </w:r>
      <w:r w:rsidRPr="00FF026B">
        <w:rPr>
          <w:rFonts w:asciiTheme="minorHAnsi" w:hAnsiTheme="minorHAnsi" w:cstheme="minorHAnsi"/>
          <w:color w:val="0F1111"/>
          <w:sz w:val="24"/>
          <w:szCs w:val="24"/>
          <w:shd w:val="clear" w:color="auto" w:fill="FFFFFF"/>
        </w:rPr>
        <w:t> makes clear that there are no simple solutions, but that progress is most likely to be made through a combination of international pressures, new institutions and laws, and education. If genocide is to become a grisly relic of the past, we must fully comprehend the complex history of violent conflict and the struggle between hatred and tolerance that is waged in the human heart</w:t>
      </w:r>
      <w:r w:rsidRPr="00FF026B">
        <w:rPr>
          <w:rStyle w:val="EndnoteReference"/>
          <w:rFonts w:asciiTheme="minorHAnsi" w:hAnsiTheme="minorHAnsi" w:cstheme="minorHAnsi"/>
          <w:color w:val="0F1111"/>
          <w:sz w:val="24"/>
          <w:szCs w:val="24"/>
          <w:shd w:val="clear" w:color="auto" w:fill="FFFFFF"/>
        </w:rPr>
        <w:endnoteReference w:id="27"/>
      </w:r>
      <w:r w:rsidRPr="00FF026B">
        <w:rPr>
          <w:rFonts w:asciiTheme="minorHAnsi" w:hAnsiTheme="minorHAnsi" w:cstheme="minorHAnsi"/>
          <w:color w:val="0F1111"/>
          <w:sz w:val="24"/>
          <w:szCs w:val="24"/>
          <w:shd w:val="clear" w:color="auto" w:fill="FFFFFF"/>
        </w:rPr>
        <w:t xml:space="preserve">. I read the </w:t>
      </w:r>
      <w:proofErr w:type="gramStart"/>
      <w:r w:rsidRPr="00FF026B">
        <w:rPr>
          <w:rFonts w:asciiTheme="minorHAnsi" w:hAnsiTheme="minorHAnsi" w:cstheme="minorHAnsi"/>
          <w:color w:val="0F1111"/>
          <w:sz w:val="24"/>
          <w:szCs w:val="24"/>
          <w:shd w:val="clear" w:color="auto" w:fill="FFFFFF"/>
        </w:rPr>
        <w:t>book</w:t>
      </w:r>
      <w:proofErr w:type="gramEnd"/>
      <w:r w:rsidRPr="00FF026B">
        <w:rPr>
          <w:rFonts w:asciiTheme="minorHAnsi" w:hAnsiTheme="minorHAnsi" w:cstheme="minorHAnsi"/>
          <w:color w:val="0F1111"/>
          <w:sz w:val="24"/>
          <w:szCs w:val="24"/>
          <w:shd w:val="clear" w:color="auto" w:fill="FFFFFF"/>
        </w:rPr>
        <w:t xml:space="preserve"> but it did not help me grasp adequately the possible reasons or mechanism behind that level of cruelty against civilians, opening the abdomen of a pregnant woman, killing an ‘embryo, a fetus, and a baby’, and toddlers in front of their parents, burning alive a whole family, ‘practicing cannibalism’ etc. </w:t>
      </w:r>
    </w:p>
    <w:p w14:paraId="4E52A228" w14:textId="3C170945" w:rsidR="000449A3" w:rsidRPr="00FF026B" w:rsidRDefault="000449A3" w:rsidP="00501559">
      <w:pPr>
        <w:pStyle w:val="LO-Normal"/>
        <w:ind w:left="567" w:right="567"/>
        <w:jc w:val="both"/>
        <w:rPr>
          <w:rFonts w:asciiTheme="minorHAnsi" w:hAnsiTheme="minorHAnsi" w:cstheme="minorHAnsi"/>
          <w:color w:val="0F1111"/>
          <w:sz w:val="24"/>
          <w:szCs w:val="24"/>
          <w:shd w:val="clear" w:color="auto" w:fill="FFFFFF"/>
        </w:rPr>
      </w:pPr>
      <w:r w:rsidRPr="00FF026B">
        <w:rPr>
          <w:rFonts w:asciiTheme="minorHAnsi" w:hAnsiTheme="minorHAnsi" w:cstheme="minorHAnsi"/>
          <w:color w:val="0F1111"/>
          <w:sz w:val="24"/>
          <w:szCs w:val="24"/>
          <w:shd w:val="clear" w:color="auto" w:fill="FFFFFF"/>
        </w:rPr>
        <w:lastRenderedPageBreak/>
        <w:t>It was 1944 at Auschwitz death camp, and Jewish prisoner Murray was about to witness an act of such extreme cruelty it would haunt him forever. As the baby flew upwards, the Nazi sneered, “If you can’t walk, you will fly". He then aimed his gun, pulled the trigger, and shot the flailing infant dead. When the mother immediately fainted, she too was shot in the head.</w:t>
      </w:r>
      <w:r w:rsidRPr="00FF026B">
        <w:rPr>
          <w:rStyle w:val="EndnoteReference"/>
          <w:rFonts w:asciiTheme="minorHAnsi" w:hAnsiTheme="minorHAnsi" w:cstheme="minorHAnsi"/>
          <w:color w:val="0F1111"/>
          <w:sz w:val="24"/>
          <w:szCs w:val="24"/>
          <w:shd w:val="clear" w:color="auto" w:fill="FFFFFF"/>
        </w:rPr>
        <w:endnoteReference w:id="28"/>
      </w:r>
      <w:r w:rsidR="00052453" w:rsidRPr="00FF026B">
        <w:rPr>
          <w:rFonts w:asciiTheme="minorHAnsi" w:hAnsiTheme="minorHAnsi" w:cstheme="minorHAnsi"/>
          <w:color w:val="0F1111"/>
          <w:sz w:val="24"/>
          <w:szCs w:val="24"/>
          <w:shd w:val="clear" w:color="auto" w:fill="FFFFFF"/>
        </w:rPr>
        <w:t xml:space="preserve"> </w:t>
      </w:r>
    </w:p>
    <w:p w14:paraId="3534F29D" w14:textId="77DDF353" w:rsidR="00501559" w:rsidRPr="00FF026B" w:rsidRDefault="00501559" w:rsidP="00501559">
      <w:pPr>
        <w:pStyle w:val="LO-Normal"/>
        <w:ind w:right="567"/>
        <w:jc w:val="both"/>
        <w:rPr>
          <w:rFonts w:asciiTheme="minorHAnsi" w:hAnsiTheme="minorHAnsi" w:cstheme="minorHAnsi"/>
          <w:color w:val="0F1111"/>
          <w:sz w:val="24"/>
          <w:szCs w:val="24"/>
          <w:shd w:val="clear" w:color="auto" w:fill="FFFFFF"/>
        </w:rPr>
      </w:pPr>
      <w:r w:rsidRPr="00FF026B">
        <w:rPr>
          <w:rFonts w:asciiTheme="minorHAnsi" w:hAnsiTheme="minorHAnsi" w:cstheme="minorHAnsi"/>
          <w:color w:val="0F1111"/>
          <w:sz w:val="24"/>
          <w:szCs w:val="24"/>
          <w:shd w:val="clear" w:color="auto" w:fill="FFFFFF"/>
        </w:rPr>
        <w:t>Th</w:t>
      </w:r>
      <w:r w:rsidR="00773639" w:rsidRPr="00FF026B">
        <w:rPr>
          <w:rFonts w:asciiTheme="minorHAnsi" w:hAnsiTheme="minorHAnsi" w:cstheme="minorHAnsi"/>
          <w:color w:val="0F1111"/>
          <w:sz w:val="24"/>
          <w:szCs w:val="24"/>
          <w:shd w:val="clear" w:color="auto" w:fill="FFFFFF"/>
        </w:rPr>
        <w:t>e above example is to show the reader that even worse and more barbaric atrocity crimes are being committed in the Oromia region which I have no energy to detail all here!</w:t>
      </w:r>
    </w:p>
    <w:p w14:paraId="555D3331" w14:textId="3145C529" w:rsidR="00123FDA" w:rsidRPr="00D70BB4" w:rsidRDefault="00123FDA" w:rsidP="00855F9F">
      <w:pPr>
        <w:pStyle w:val="LO-Normal"/>
        <w:jc w:val="both"/>
        <w:rPr>
          <w:rFonts w:asciiTheme="minorHAnsi" w:hAnsiTheme="minorHAnsi" w:cstheme="minorHAnsi"/>
          <w:color w:val="002060"/>
        </w:rPr>
      </w:pPr>
      <w:r w:rsidRPr="00123FDA">
        <w:rPr>
          <w:rFonts w:asciiTheme="minorHAnsi" w:hAnsiTheme="minorHAnsi" w:cstheme="minorHAnsi"/>
          <w:b/>
          <w:color w:val="002060"/>
          <w:sz w:val="28"/>
          <w:szCs w:val="28"/>
        </w:rPr>
        <w:t>Reference</w:t>
      </w:r>
      <w:r w:rsidR="003C51F9">
        <w:rPr>
          <w:rFonts w:asciiTheme="minorHAnsi" w:hAnsiTheme="minorHAnsi" w:cstheme="minorHAnsi"/>
          <w:b/>
          <w:color w:val="002060"/>
          <w:sz w:val="28"/>
          <w:szCs w:val="28"/>
        </w:rPr>
        <w:t>s</w:t>
      </w:r>
    </w:p>
    <w:sectPr w:rsidR="00123FDA" w:rsidRPr="00D70B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7F05" w14:textId="77777777" w:rsidR="00FA74B7" w:rsidRDefault="00FA74B7" w:rsidP="00C17400">
      <w:r>
        <w:separator/>
      </w:r>
    </w:p>
  </w:endnote>
  <w:endnote w:type="continuationSeparator" w:id="0">
    <w:p w14:paraId="559716F9" w14:textId="77777777" w:rsidR="00FA74B7" w:rsidRDefault="00FA74B7" w:rsidP="00C17400">
      <w:r>
        <w:continuationSeparator/>
      </w:r>
    </w:p>
  </w:endnote>
  <w:endnote w:id="1">
    <w:p w14:paraId="03F04D4C" w14:textId="77777777" w:rsidR="000449A3" w:rsidRPr="003C51F9" w:rsidRDefault="000449A3" w:rsidP="00132CC2">
      <w:pPr>
        <w:pStyle w:val="EndnoteText"/>
        <w:rPr>
          <w:rFonts w:asciiTheme="minorHAnsi" w:hAnsiTheme="minorHAnsi" w:cstheme="minorHAnsi"/>
          <w:lang w:val="en-GB"/>
        </w:rPr>
      </w:pPr>
      <w:r w:rsidRPr="003C51F9">
        <w:rPr>
          <w:rStyle w:val="EndnoteReference"/>
          <w:rFonts w:asciiTheme="minorHAnsi" w:hAnsiTheme="minorHAnsi" w:cstheme="minorHAnsi"/>
        </w:rPr>
        <w:endnoteRef/>
      </w:r>
      <w:r w:rsidRPr="003C51F9">
        <w:rPr>
          <w:rFonts w:asciiTheme="minorHAnsi" w:hAnsiTheme="minorHAnsi" w:cstheme="minorHAnsi"/>
        </w:rPr>
        <w:t xml:space="preserve"> https://fb.watch/dVrVrJ3hq6/</w:t>
      </w:r>
    </w:p>
  </w:endnote>
  <w:endnote w:id="2">
    <w:p w14:paraId="7DF55A1B" w14:textId="77777777" w:rsidR="000449A3" w:rsidRPr="003C51F9" w:rsidRDefault="000449A3" w:rsidP="00132CC2">
      <w:pPr>
        <w:pStyle w:val="EndnoteText"/>
        <w:jc w:val="both"/>
        <w:rPr>
          <w:rFonts w:asciiTheme="minorHAnsi" w:hAnsiTheme="minorHAnsi" w:cstheme="minorHAnsi"/>
          <w:lang w:val="sv-SE"/>
        </w:rPr>
      </w:pPr>
      <w:r w:rsidRPr="003C51F9">
        <w:rPr>
          <w:rStyle w:val="EndnoteReference"/>
          <w:rFonts w:asciiTheme="minorHAnsi" w:hAnsiTheme="minorHAnsi" w:cstheme="minorHAnsi"/>
        </w:rPr>
        <w:endnoteRef/>
      </w:r>
      <w:r w:rsidRPr="003C51F9">
        <w:rPr>
          <w:rFonts w:asciiTheme="minorHAnsi" w:hAnsiTheme="minorHAnsi" w:cstheme="minorHAnsi"/>
        </w:rPr>
        <w:t xml:space="preserve"> https://fb.watch/dVrVrJ3hq6/</w:t>
      </w:r>
    </w:p>
  </w:endnote>
  <w:endnote w:id="3">
    <w:p w14:paraId="2CA22CDC" w14:textId="22B6AE76" w:rsidR="000449A3" w:rsidRPr="003C51F9" w:rsidRDefault="000449A3" w:rsidP="004C7744">
      <w:pPr>
        <w:pStyle w:val="EndnoteText"/>
        <w:jc w:val="both"/>
        <w:rPr>
          <w:rFonts w:asciiTheme="minorHAnsi" w:hAnsiTheme="minorHAnsi" w:cstheme="minorHAnsi"/>
          <w:lang w:val="sv-SE"/>
        </w:rPr>
      </w:pPr>
      <w:r w:rsidRPr="003C51F9">
        <w:rPr>
          <w:rStyle w:val="EndnoteReference"/>
          <w:rFonts w:asciiTheme="minorHAnsi" w:hAnsiTheme="minorHAnsi" w:cstheme="minorHAnsi"/>
        </w:rPr>
        <w:endnoteRef/>
      </w:r>
      <w:r w:rsidRPr="003C51F9">
        <w:rPr>
          <w:rFonts w:asciiTheme="minorHAnsi" w:hAnsiTheme="minorHAnsi" w:cstheme="minorHAnsi"/>
          <w:lang w:val="sv-SE"/>
        </w:rPr>
        <w:t xml:space="preserve"> https://fb.watch/dVsyQDYRzC/</w:t>
      </w:r>
    </w:p>
  </w:endnote>
  <w:endnote w:id="4">
    <w:p w14:paraId="2EA1CE43" w14:textId="06CA8AA5" w:rsidR="000449A3" w:rsidRPr="003C51F9" w:rsidRDefault="000449A3" w:rsidP="00DB0129">
      <w:pPr>
        <w:pStyle w:val="EndnoteText"/>
        <w:rPr>
          <w:rFonts w:asciiTheme="minorHAnsi" w:hAnsiTheme="minorHAnsi" w:cstheme="minorHAnsi"/>
          <w:lang w:val="sv-SE"/>
        </w:rPr>
      </w:pPr>
      <w:r w:rsidRPr="003C51F9">
        <w:rPr>
          <w:rStyle w:val="EndnoteReference"/>
          <w:rFonts w:asciiTheme="minorHAnsi" w:hAnsiTheme="minorHAnsi" w:cstheme="minorHAnsi"/>
        </w:rPr>
        <w:endnoteRef/>
      </w:r>
      <w:r w:rsidRPr="003C51F9">
        <w:rPr>
          <w:rFonts w:asciiTheme="minorHAnsi" w:hAnsiTheme="minorHAnsi" w:cstheme="minorHAnsi"/>
          <w:lang w:val="sv-SE"/>
        </w:rPr>
        <w:t xml:space="preserve"> </w:t>
      </w:r>
      <w:hyperlink r:id="rId1" w:history="1">
        <w:r w:rsidRPr="003C51F9">
          <w:rPr>
            <w:rStyle w:val="Hyperlink"/>
            <w:rFonts w:asciiTheme="minorHAnsi" w:hAnsiTheme="minorHAnsi" w:cstheme="minorHAnsi"/>
            <w:color w:val="auto"/>
            <w:u w:val="none"/>
            <w:vertAlign w:val="superscript"/>
            <w:lang w:val="sv-SE"/>
          </w:rPr>
          <w:t>https://www.huffpost.com/entry/ethiopia-ethnic-attack_n_62b0129fe4b0c77098b0572f</w:t>
        </w:r>
      </w:hyperlink>
      <w:r w:rsidRPr="003C51F9">
        <w:rPr>
          <w:rFonts w:asciiTheme="minorHAnsi" w:hAnsiTheme="minorHAnsi" w:cstheme="minorHAnsi"/>
          <w:color w:val="auto"/>
          <w:vertAlign w:val="superscript"/>
          <w:lang w:val="sv-SE"/>
        </w:rPr>
        <w:t xml:space="preserve">; </w:t>
      </w:r>
      <w:r w:rsidR="00FA74B7">
        <w:fldChar w:fldCharType="begin"/>
      </w:r>
      <w:r w:rsidR="00FA74B7" w:rsidRPr="00481870">
        <w:rPr>
          <w:lang w:val="sv-SE"/>
        </w:rPr>
        <w:instrText>HYPERLINK "https://wwnews.cryptomatters.net/ethiopia-at-least-200-civilians-mostly-amharas-killed-in-saturday-attack-say-reports-and-officials/"</w:instrText>
      </w:r>
      <w:r w:rsidR="00FA74B7">
        <w:fldChar w:fldCharType="separate"/>
      </w:r>
      <w:r w:rsidRPr="003C51F9">
        <w:rPr>
          <w:rStyle w:val="Hyperlink"/>
          <w:rFonts w:asciiTheme="minorHAnsi" w:hAnsiTheme="minorHAnsi" w:cstheme="minorHAnsi"/>
          <w:color w:val="auto"/>
          <w:u w:val="none"/>
          <w:vertAlign w:val="superscript"/>
          <w:lang w:val="sv-SE"/>
        </w:rPr>
        <w:t>https://wwnews.cryptomatters.net/ethiopia-at-least-200-civilians-mostly-amharas-killed-in-saturday-attack-say-reports-and-officials/</w:t>
      </w:r>
      <w:r w:rsidR="00FA74B7">
        <w:rPr>
          <w:rStyle w:val="Hyperlink"/>
          <w:rFonts w:asciiTheme="minorHAnsi" w:hAnsiTheme="minorHAnsi" w:cstheme="minorHAnsi"/>
          <w:color w:val="auto"/>
          <w:u w:val="none"/>
          <w:vertAlign w:val="superscript"/>
          <w:lang w:val="sv-SE"/>
        </w:rPr>
        <w:fldChar w:fldCharType="end"/>
      </w:r>
      <w:r w:rsidRPr="003C51F9">
        <w:rPr>
          <w:rFonts w:asciiTheme="minorHAnsi" w:hAnsiTheme="minorHAnsi" w:cstheme="minorHAnsi"/>
          <w:color w:val="auto"/>
          <w:vertAlign w:val="superscript"/>
          <w:lang w:val="sv-SE"/>
        </w:rPr>
        <w:t xml:space="preserve">; </w:t>
      </w:r>
      <w:hyperlink r:id="rId2" w:history="1">
        <w:r w:rsidRPr="003C51F9">
          <w:rPr>
            <w:rStyle w:val="Hyperlink"/>
            <w:rFonts w:asciiTheme="minorHAnsi" w:hAnsiTheme="minorHAnsi" w:cstheme="minorHAnsi"/>
            <w:color w:val="auto"/>
            <w:u w:val="none"/>
            <w:vertAlign w:val="superscript"/>
            <w:lang w:val="sv-SE"/>
          </w:rPr>
          <w:t>https://thetimesnews.in/world/deadliest-assault-say-witnesses-as-over-200-die-in-ethnic-killing-in-ethiopia-world-information/</w:t>
        </w:r>
      </w:hyperlink>
      <w:r w:rsidRPr="003C51F9">
        <w:rPr>
          <w:rFonts w:asciiTheme="minorHAnsi" w:hAnsiTheme="minorHAnsi" w:cstheme="minorHAnsi"/>
          <w:color w:val="auto"/>
          <w:vertAlign w:val="superscript"/>
          <w:lang w:val="sv-SE"/>
        </w:rPr>
        <w:t>;</w:t>
      </w:r>
      <w:r w:rsidRPr="003C51F9">
        <w:rPr>
          <w:rFonts w:asciiTheme="minorHAnsi" w:hAnsiTheme="minorHAnsi" w:cstheme="minorHAnsi"/>
          <w:color w:val="auto"/>
          <w:lang w:val="sv-SE"/>
        </w:rPr>
        <w:t xml:space="preserve"> </w:t>
      </w:r>
      <w:r w:rsidRPr="003C51F9">
        <w:rPr>
          <w:rFonts w:asciiTheme="minorHAnsi" w:hAnsiTheme="minorHAnsi" w:cstheme="minorHAnsi"/>
          <w:lang w:val="sv-SE"/>
        </w:rPr>
        <w:t>https://www.cbsnews.com/news/ethiopia-attack-ethnic-amhara-killed/</w:t>
      </w:r>
    </w:p>
  </w:endnote>
  <w:endnote w:id="5">
    <w:p w14:paraId="4EF88845" w14:textId="0C812699" w:rsidR="000449A3" w:rsidRPr="003C51F9" w:rsidRDefault="000449A3" w:rsidP="004C7744">
      <w:pPr>
        <w:jc w:val="both"/>
        <w:rPr>
          <w:rFonts w:asciiTheme="minorHAnsi" w:hAnsiTheme="minorHAnsi" w:cstheme="minorHAnsi"/>
          <w:color w:val="050505"/>
          <w:sz w:val="20"/>
          <w:szCs w:val="20"/>
          <w:lang w:val="en-GB"/>
        </w:rPr>
      </w:pPr>
      <w:r w:rsidRPr="003C51F9">
        <w:rPr>
          <w:rStyle w:val="EndnoteReference"/>
          <w:rFonts w:asciiTheme="minorHAnsi" w:hAnsiTheme="minorHAnsi" w:cstheme="minorHAnsi"/>
          <w:sz w:val="20"/>
          <w:szCs w:val="20"/>
        </w:rPr>
        <w:endnoteRef/>
      </w:r>
      <w:r w:rsidRPr="003C51F9">
        <w:rPr>
          <w:rFonts w:asciiTheme="minorHAnsi" w:hAnsiTheme="minorHAnsi" w:cstheme="minorHAnsi"/>
          <w:sz w:val="20"/>
          <w:szCs w:val="20"/>
          <w:lang w:val="en-GB"/>
        </w:rPr>
        <w:t xml:space="preserve"> </w:t>
      </w:r>
      <w:r w:rsidRPr="003C51F9">
        <w:rPr>
          <w:rFonts w:asciiTheme="minorHAnsi" w:hAnsiTheme="minorHAnsi" w:cstheme="minorHAnsi"/>
          <w:color w:val="050505"/>
          <w:sz w:val="20"/>
          <w:szCs w:val="20"/>
          <w:lang w:val="en-GB"/>
        </w:rPr>
        <w:t>“Let All Human Beings Listen to this”: A resident of Tole said “I swear in the name of Allah” and added that “the administrator of the Tole locality or village Mr. Nigatu Ummeta, said he had organized and undertaken massacre of Amhara civilians on the instruction of officials in the upper echelons of the power hierarchy of the regional administration (of the Oromo Regional state)”. The administrator of the Tole Mr. Negatu Ummeta (an ethnic Oromo) and the head of the Militia office of Tole village Mr. Kidane Merwa (an ethnic Oromo) have publicly revealed the truth about the genocide four days after they have been imprisoned by the Federal Ethiopian army. According to Mr. Negatu Ummeta, Mr. Batcha, the administrator of the Gimbi district and the head of the Peace and Security office of the same district called him by phone and instructed him to carry out genocide against the Amara inhabitants of the Tole village. Mr. Negatu Ummeta said that Mr. Batcha and the head of the Peace &amp; Security office of Gimbi district told him that “our army (i.e. the Oromo Liberation Army or OLA otherwise dubbed OLF Shene by the incumbent regime) has an operation which it would carry out on Saturday (the 18th of June 2022) and they (these two officials of Gimbi district) have instructed me to accord the army (of the Oromo Liberation Front) the necessary support and cooperation”. According to Mr. Negatu Ummeta, Mr. Batcha and the head of the Security Office of Gimbi district told him that the Oromo Liberation Army would enter the Tole village on Thursday the 16th of June 2022. Further these two officials of the Gimbi district instructed Mr. Negatu Ummeta, Mr. Kidane Merwa and Sergeant Assefa to remove the local police and militia members from the Tole village on Thursday the 16th of June 2022……. (The report has been compiled and written by Mrs. Genet Asmamaw, a journalist. Translation of the compiled text from Amharic into English by Assefa Negash, M.D.)</w:t>
      </w:r>
    </w:p>
    <w:p w14:paraId="07B67BC5" w14:textId="137EB8D6" w:rsidR="000449A3" w:rsidRPr="003C51F9" w:rsidRDefault="000449A3" w:rsidP="004C7744">
      <w:pPr>
        <w:pStyle w:val="EndnoteText"/>
        <w:jc w:val="both"/>
        <w:rPr>
          <w:rFonts w:asciiTheme="minorHAnsi" w:hAnsiTheme="minorHAnsi" w:cstheme="minorHAnsi"/>
          <w:lang w:val="en-GB"/>
        </w:rPr>
      </w:pPr>
    </w:p>
  </w:endnote>
  <w:endnote w:id="6">
    <w:p w14:paraId="67F2AB0E" w14:textId="1546F5A1" w:rsidR="000449A3" w:rsidRPr="003C51F9" w:rsidRDefault="000449A3" w:rsidP="004C7744">
      <w:pPr>
        <w:pStyle w:val="EndnoteText"/>
        <w:jc w:val="both"/>
        <w:rPr>
          <w:rFonts w:asciiTheme="minorHAnsi" w:hAnsiTheme="minorHAnsi" w:cstheme="minorHAnsi"/>
        </w:rPr>
      </w:pPr>
      <w:r w:rsidRPr="003C51F9">
        <w:rPr>
          <w:rStyle w:val="EndnoteReference"/>
          <w:rFonts w:asciiTheme="minorHAnsi" w:hAnsiTheme="minorHAnsi" w:cstheme="minorHAnsi"/>
        </w:rPr>
        <w:endnoteRef/>
      </w:r>
      <w:r w:rsidRPr="003C51F9">
        <w:rPr>
          <w:rFonts w:asciiTheme="minorHAnsi" w:hAnsiTheme="minorHAnsi" w:cstheme="minorHAnsi"/>
        </w:rPr>
        <w:t xml:space="preserve"> </w:t>
      </w:r>
      <w:r w:rsidRPr="003C51F9">
        <w:rPr>
          <w:rFonts w:asciiTheme="minorHAnsi" w:hAnsiTheme="minorHAnsi" w:cstheme="minorHAnsi"/>
          <w:lang w:val="en-GB"/>
        </w:rPr>
        <w:t>Assessing Accountability of Genocide of Amhara in Oromia, Ethiopia. Aklog Birara (Dr) “People ‘killed like chickens’ as ethnic tensions continue in Africa’s second most populous country”: PBS News Hour</w:t>
      </w:r>
    </w:p>
  </w:endnote>
  <w:endnote w:id="7">
    <w:p w14:paraId="5530623F" w14:textId="63A86500" w:rsidR="000449A3" w:rsidRPr="003C51F9" w:rsidRDefault="000449A3">
      <w:pPr>
        <w:pStyle w:val="EndnoteText"/>
        <w:rPr>
          <w:rFonts w:asciiTheme="minorHAnsi" w:hAnsiTheme="minorHAnsi" w:cstheme="minorHAnsi"/>
          <w:lang w:val="en-GB"/>
        </w:rPr>
      </w:pPr>
      <w:r w:rsidRPr="003C51F9">
        <w:rPr>
          <w:rStyle w:val="EndnoteReference"/>
          <w:rFonts w:asciiTheme="minorHAnsi" w:hAnsiTheme="minorHAnsi" w:cstheme="minorHAnsi"/>
        </w:rPr>
        <w:endnoteRef/>
      </w:r>
      <w:r w:rsidRPr="003C51F9">
        <w:rPr>
          <w:rFonts w:asciiTheme="minorHAnsi" w:hAnsiTheme="minorHAnsi" w:cstheme="minorHAnsi"/>
        </w:rPr>
        <w:t xml:space="preserve"> </w:t>
      </w:r>
      <w:r w:rsidRPr="003C51F9">
        <w:rPr>
          <w:rFonts w:asciiTheme="minorHAnsi" w:hAnsiTheme="minorHAnsi" w:cstheme="minorHAnsi"/>
          <w:color w:val="auto"/>
        </w:rPr>
        <w:t>https://mereja.com/amharic/v2/441935?fbclid=IwAR0VqQ3ZQjUyiQegSEKr8tUUGUl6X9WzcUwZ_CdsV0gUDlgbEtL2ZwMskeA</w:t>
      </w:r>
    </w:p>
  </w:endnote>
  <w:endnote w:id="8">
    <w:p w14:paraId="5BEAE945" w14:textId="3BBB9EA5" w:rsidR="000449A3" w:rsidRPr="003C51F9" w:rsidRDefault="000449A3" w:rsidP="004C7744">
      <w:pPr>
        <w:pStyle w:val="EndnoteText"/>
        <w:jc w:val="both"/>
        <w:rPr>
          <w:rFonts w:asciiTheme="minorHAnsi" w:hAnsiTheme="minorHAnsi" w:cstheme="minorHAnsi"/>
        </w:rPr>
      </w:pPr>
      <w:r w:rsidRPr="003C51F9">
        <w:rPr>
          <w:rStyle w:val="EndnoteReference"/>
          <w:rFonts w:asciiTheme="minorHAnsi" w:hAnsiTheme="minorHAnsi" w:cstheme="minorHAnsi"/>
        </w:rPr>
        <w:endnoteRef/>
      </w:r>
      <w:r w:rsidRPr="003C51F9">
        <w:rPr>
          <w:rFonts w:asciiTheme="minorHAnsi" w:hAnsiTheme="minorHAnsi" w:cstheme="minorHAnsi"/>
        </w:rPr>
        <w:t xml:space="preserve"> https://ethiopoint.com/the-banality-of-evil-how-tplf-has-evolved-into-a-nefarious-and-villainous-death-machine/</w:t>
      </w:r>
    </w:p>
  </w:endnote>
  <w:endnote w:id="9">
    <w:p w14:paraId="16909C29" w14:textId="1053D883" w:rsidR="000449A3" w:rsidRPr="003C51F9" w:rsidRDefault="000449A3" w:rsidP="004C7744">
      <w:pPr>
        <w:pStyle w:val="EndnoteText"/>
        <w:jc w:val="both"/>
        <w:rPr>
          <w:rFonts w:asciiTheme="minorHAnsi" w:hAnsiTheme="minorHAnsi" w:cstheme="minorHAnsi"/>
          <w:lang w:val="en-GB"/>
        </w:rPr>
      </w:pPr>
      <w:r w:rsidRPr="003C51F9">
        <w:rPr>
          <w:rStyle w:val="EndnoteReference"/>
          <w:rFonts w:asciiTheme="minorHAnsi" w:hAnsiTheme="minorHAnsi" w:cstheme="minorHAnsi"/>
        </w:rPr>
        <w:endnoteRef/>
      </w:r>
      <w:r w:rsidRPr="003C51F9">
        <w:rPr>
          <w:rFonts w:asciiTheme="minorHAnsi" w:hAnsiTheme="minorHAnsi" w:cstheme="minorHAnsi"/>
        </w:rPr>
        <w:t xml:space="preserve"> Slovic, S., &amp; Slovic, P. (2004). Numbers and nerves: Toward an affective apprehension of environmental risk. </w:t>
      </w:r>
      <w:r w:rsidRPr="003C51F9">
        <w:rPr>
          <w:rStyle w:val="Emphasis"/>
          <w:rFonts w:asciiTheme="minorHAnsi" w:hAnsiTheme="minorHAnsi" w:cstheme="minorHAnsi"/>
        </w:rPr>
        <w:t>Whole Terrain, 13</w:t>
      </w:r>
      <w:r w:rsidRPr="003C51F9">
        <w:rPr>
          <w:rFonts w:asciiTheme="minorHAnsi" w:hAnsiTheme="minorHAnsi" w:cstheme="minorHAnsi"/>
        </w:rPr>
        <w:t>, 14-18.</w:t>
      </w:r>
    </w:p>
  </w:endnote>
  <w:endnote w:id="10">
    <w:p w14:paraId="5E770097" w14:textId="2559819A" w:rsidR="000449A3" w:rsidRPr="003C51F9" w:rsidRDefault="000449A3" w:rsidP="004C7744">
      <w:pPr>
        <w:pStyle w:val="EndnoteText"/>
        <w:jc w:val="both"/>
        <w:rPr>
          <w:rFonts w:asciiTheme="minorHAnsi" w:hAnsiTheme="minorHAnsi" w:cstheme="minorHAnsi"/>
        </w:rPr>
      </w:pPr>
      <w:r w:rsidRPr="003C51F9">
        <w:rPr>
          <w:rStyle w:val="Fotnotstecken"/>
          <w:rFonts w:asciiTheme="minorHAnsi" w:hAnsiTheme="minorHAnsi" w:cstheme="minorHAnsi"/>
        </w:rPr>
        <w:endnoteRef/>
      </w:r>
      <w:r w:rsidR="003C51F9" w:rsidRPr="003C51F9">
        <w:rPr>
          <w:rFonts w:asciiTheme="minorHAnsi" w:hAnsiTheme="minorHAnsi" w:cstheme="minorHAnsi"/>
        </w:rPr>
        <w:t xml:space="preserve"> </w:t>
      </w:r>
      <w:r w:rsidRPr="003C51F9">
        <w:rPr>
          <w:rFonts w:asciiTheme="minorHAnsi" w:hAnsiTheme="minorHAnsi" w:cstheme="minorHAnsi"/>
        </w:rPr>
        <w:t>https://ethiopoint.com/the-banality-of-evil-how-tplf-has-evolved-into-a-nefarious-and-villainous-death-machine/</w:t>
      </w:r>
    </w:p>
  </w:endnote>
  <w:endnote w:id="11">
    <w:p w14:paraId="165E98D2" w14:textId="04128E1E" w:rsidR="000449A3" w:rsidRPr="003C51F9" w:rsidRDefault="000449A3" w:rsidP="004C7744">
      <w:pPr>
        <w:pStyle w:val="EndnoteText"/>
        <w:jc w:val="both"/>
        <w:rPr>
          <w:rFonts w:asciiTheme="minorHAnsi" w:hAnsiTheme="minorHAnsi" w:cstheme="minorHAnsi"/>
        </w:rPr>
      </w:pPr>
      <w:r w:rsidRPr="003C51F9">
        <w:rPr>
          <w:rStyle w:val="Fotnotstecken"/>
          <w:rFonts w:asciiTheme="minorHAnsi" w:hAnsiTheme="minorHAnsi" w:cstheme="minorHAnsi"/>
        </w:rPr>
        <w:endnoteRef/>
      </w:r>
      <w:r w:rsidRPr="003C51F9">
        <w:rPr>
          <w:rFonts w:asciiTheme="minorHAnsi" w:hAnsiTheme="minorHAnsi" w:cstheme="minorHAnsi"/>
        </w:rPr>
        <w:t xml:space="preserve"> http://journal.sjdm.org/7303a/jdm7303a.htm</w:t>
      </w:r>
    </w:p>
  </w:endnote>
  <w:endnote w:id="12">
    <w:p w14:paraId="588DF83E" w14:textId="13AD19E2" w:rsidR="000449A3" w:rsidRPr="003C51F9" w:rsidRDefault="000449A3" w:rsidP="004C7744">
      <w:pPr>
        <w:pStyle w:val="EndnoteText"/>
        <w:jc w:val="both"/>
        <w:rPr>
          <w:rFonts w:asciiTheme="minorHAnsi" w:hAnsiTheme="minorHAnsi" w:cstheme="minorHAnsi"/>
        </w:rPr>
      </w:pPr>
      <w:r w:rsidRPr="003C51F9">
        <w:rPr>
          <w:rStyle w:val="EndnoteReference"/>
          <w:rFonts w:asciiTheme="minorHAnsi" w:hAnsiTheme="minorHAnsi" w:cstheme="minorHAnsi"/>
        </w:rPr>
        <w:endnoteRef/>
      </w:r>
      <w:r w:rsidRPr="003C51F9">
        <w:rPr>
          <w:rFonts w:asciiTheme="minorHAnsi" w:hAnsiTheme="minorHAnsi" w:cstheme="minorHAnsi"/>
        </w:rPr>
        <w:t xml:space="preserve"> https://www.theguardian.com/world/2022/jun/19/ethiopia-more-than-200-amhara-people-killed-in-attack-blamed-on-rebels?fbclid=IwAR1ZvSN5M55FAQy2pPD3onhS7YEIumkLk_6qoFlilM-r_064YoILYTEJbG4&amp;fs=e&amp;s=cl</w:t>
      </w:r>
    </w:p>
  </w:endnote>
  <w:endnote w:id="13">
    <w:p w14:paraId="34B041FD" w14:textId="5450B097" w:rsidR="000449A3" w:rsidRPr="003C51F9" w:rsidRDefault="000449A3" w:rsidP="004C7744">
      <w:pPr>
        <w:pStyle w:val="EndnoteText"/>
        <w:jc w:val="both"/>
        <w:rPr>
          <w:rFonts w:asciiTheme="minorHAnsi" w:hAnsiTheme="minorHAnsi" w:cstheme="minorHAnsi"/>
          <w:lang w:val="en-GB"/>
        </w:rPr>
      </w:pPr>
      <w:r w:rsidRPr="003C51F9">
        <w:rPr>
          <w:rStyle w:val="EndnoteReference"/>
          <w:rFonts w:asciiTheme="minorHAnsi" w:hAnsiTheme="minorHAnsi" w:cstheme="minorHAnsi"/>
        </w:rPr>
        <w:endnoteRef/>
      </w:r>
      <w:r w:rsidRPr="003C51F9">
        <w:rPr>
          <w:rFonts w:asciiTheme="minorHAnsi" w:hAnsiTheme="minorHAnsi" w:cstheme="minorHAnsi"/>
        </w:rPr>
        <w:t xml:space="preserve"> </w:t>
      </w:r>
      <w:r w:rsidRPr="003C51F9">
        <w:rPr>
          <w:rFonts w:asciiTheme="minorHAnsi" w:hAnsiTheme="minorHAnsi" w:cstheme="minorHAnsi"/>
          <w:color w:val="050505"/>
        </w:rPr>
        <w:t>What is mind boggling is the fact that the incumbent regime led by Abiy Ahmed has suppressed any public discussion about the genocide that targeted Amara civilians. The chairman of the parliament has denied a honorable member of parliament from putting on the agenda of the parliament the genocide that claimed the lives of more than 1500 hundreds of innocent Amara civilians. What is even more disturbing is the deeply insensitive attitude of prime minister Abiy who was engaged in the diversionary tactic of tree planting while thousands of innocent Amaras including pregnant women were disemboweled in a gruesome manner. A three days old Amara baby was among the victims of the genocidal killings that targeted poor Amara civilians in the Tole locality of Wellega, in western Ethiopia.</w:t>
      </w:r>
    </w:p>
  </w:endnote>
  <w:endnote w:id="14">
    <w:p w14:paraId="010036F9" w14:textId="7CBA309F" w:rsidR="000449A3" w:rsidRPr="00610703" w:rsidRDefault="000449A3" w:rsidP="005B7829">
      <w:pPr>
        <w:pStyle w:val="Heading1"/>
        <w:shd w:val="clear" w:color="auto" w:fill="FFFFFF"/>
        <w:spacing w:before="0" w:after="0"/>
        <w:jc w:val="both"/>
        <w:rPr>
          <w:rFonts w:asciiTheme="minorHAnsi" w:hAnsiTheme="minorHAnsi" w:cstheme="minorHAnsi"/>
          <w:lang w:val="en-GB"/>
        </w:rPr>
      </w:pPr>
      <w:r w:rsidRPr="003C51F9">
        <w:rPr>
          <w:rStyle w:val="EndnoteReference"/>
          <w:rFonts w:asciiTheme="minorHAnsi" w:hAnsiTheme="minorHAnsi" w:cstheme="minorHAnsi"/>
          <w:b w:val="0"/>
          <w:sz w:val="20"/>
          <w:szCs w:val="20"/>
        </w:rPr>
        <w:endnoteRef/>
      </w:r>
      <w:r w:rsidRPr="00610703">
        <w:rPr>
          <w:rFonts w:asciiTheme="minorHAnsi" w:hAnsiTheme="minorHAnsi" w:cstheme="minorHAnsi"/>
          <w:b w:val="0"/>
          <w:sz w:val="20"/>
          <w:szCs w:val="20"/>
        </w:rPr>
        <w:t xml:space="preserve"> </w:t>
      </w:r>
      <w:r w:rsidRPr="00610703">
        <w:rPr>
          <w:rFonts w:asciiTheme="minorHAnsi" w:hAnsiTheme="minorHAnsi" w:cstheme="minorHAnsi"/>
          <w:b w:val="0"/>
          <w:bCs w:val="0"/>
          <w:color w:val="auto"/>
          <w:spacing w:val="12"/>
          <w:sz w:val="20"/>
          <w:szCs w:val="20"/>
        </w:rPr>
        <w:t>Gun, Culture &amp; Violence: The Political Economy of Small Arms and Light Weapons (SALW) among Pastoralist Communities of Borena Oromo, Ethiopia</w:t>
      </w:r>
      <w:r w:rsidRPr="00610703">
        <w:rPr>
          <w:rFonts w:asciiTheme="minorHAnsi" w:hAnsiTheme="minorHAnsi" w:cstheme="minorHAnsi"/>
          <w:b w:val="0"/>
          <w:color w:val="auto"/>
          <w:spacing w:val="12"/>
          <w:sz w:val="20"/>
          <w:szCs w:val="20"/>
        </w:rPr>
        <w:t xml:space="preserve">. </w:t>
      </w:r>
      <w:r w:rsidRPr="00610703">
        <w:rPr>
          <w:rFonts w:asciiTheme="minorHAnsi" w:hAnsiTheme="minorHAnsi" w:cstheme="minorHAnsi"/>
          <w:b w:val="0"/>
          <w:bCs w:val="0"/>
          <w:color w:val="auto"/>
          <w:sz w:val="20"/>
          <w:szCs w:val="20"/>
        </w:rPr>
        <w:t>LAP LAMBERT Academic Publishing </w:t>
      </w:r>
      <w:r w:rsidRPr="00610703">
        <w:rPr>
          <w:rStyle w:val="Date1"/>
          <w:rFonts w:asciiTheme="minorHAnsi" w:hAnsiTheme="minorHAnsi" w:cstheme="minorHAnsi"/>
          <w:b w:val="0"/>
          <w:bCs w:val="0"/>
          <w:color w:val="auto"/>
          <w:sz w:val="20"/>
          <w:szCs w:val="20"/>
        </w:rPr>
        <w:t xml:space="preserve">(2012); </w:t>
      </w:r>
      <w:r w:rsidRPr="00610703">
        <w:rPr>
          <w:rFonts w:asciiTheme="minorHAnsi" w:hAnsiTheme="minorHAnsi" w:cstheme="minorHAnsi"/>
          <w:b w:val="0"/>
          <w:bCs w:val="0"/>
          <w:color w:val="auto"/>
          <w:sz w:val="20"/>
          <w:szCs w:val="20"/>
          <w:shd w:val="clear" w:color="auto" w:fill="FFFFFF"/>
        </w:rPr>
        <w:t>Donald Levine, "Greater Ethiopia: The Evolution of a Multiethnic Society", 1974</w:t>
      </w:r>
    </w:p>
  </w:endnote>
  <w:endnote w:id="15">
    <w:p w14:paraId="5315845F" w14:textId="77777777" w:rsidR="003C51F9" w:rsidRDefault="003C51F9">
      <w:pPr>
        <w:pStyle w:val="EndnoteText"/>
        <w:rPr>
          <w:rFonts w:asciiTheme="minorHAnsi" w:hAnsiTheme="minorHAnsi" w:cstheme="minorHAnsi"/>
        </w:rPr>
      </w:pPr>
    </w:p>
    <w:p w14:paraId="2F863782" w14:textId="77777777" w:rsidR="003C51F9" w:rsidRDefault="003C51F9">
      <w:pPr>
        <w:pStyle w:val="EndnoteText"/>
        <w:rPr>
          <w:rFonts w:asciiTheme="minorHAnsi" w:hAnsiTheme="minorHAnsi" w:cstheme="minorHAnsi"/>
        </w:rPr>
      </w:pPr>
    </w:p>
    <w:p w14:paraId="23E292A2" w14:textId="3A71819D" w:rsidR="000449A3" w:rsidRPr="003C51F9" w:rsidRDefault="000449A3">
      <w:pPr>
        <w:pStyle w:val="EndnoteText"/>
        <w:rPr>
          <w:rFonts w:asciiTheme="minorHAnsi" w:hAnsiTheme="minorHAnsi" w:cstheme="minorHAnsi"/>
          <w:lang w:val="en-GB"/>
        </w:rPr>
      </w:pPr>
      <w:r w:rsidRPr="003C51F9">
        <w:rPr>
          <w:rStyle w:val="EndnoteReference"/>
          <w:rFonts w:asciiTheme="minorHAnsi" w:hAnsiTheme="minorHAnsi" w:cstheme="minorHAnsi"/>
        </w:rPr>
        <w:endnoteRef/>
      </w:r>
      <w:r w:rsidRPr="003C51F9">
        <w:rPr>
          <w:rFonts w:asciiTheme="minorHAnsi" w:hAnsiTheme="minorHAnsi" w:cstheme="minorHAnsi"/>
        </w:rPr>
        <w:t xml:space="preserve"> </w:t>
      </w:r>
      <w:r w:rsidRPr="003C51F9">
        <w:rPr>
          <w:rFonts w:asciiTheme="minorHAnsi" w:eastAsia="Times New Roman" w:hAnsiTheme="minorHAnsi" w:cstheme="minorHAnsi"/>
          <w:color w:val="222222"/>
          <w:shd w:val="clear" w:color="auto" w:fill="FFFFFF"/>
        </w:rPr>
        <w:t>Hallpike, C. R. (2011). </w:t>
      </w:r>
      <w:r w:rsidRPr="003C51F9">
        <w:rPr>
          <w:rFonts w:asciiTheme="minorHAnsi" w:eastAsia="Times New Roman" w:hAnsiTheme="minorHAnsi" w:cstheme="minorHAnsi"/>
          <w:i/>
          <w:iCs/>
          <w:color w:val="222222"/>
          <w:shd w:val="clear" w:color="auto" w:fill="FFFFFF"/>
        </w:rPr>
        <w:t>On Primitive Society: And other Forbidden Topics</w:t>
      </w:r>
      <w:r w:rsidRPr="003C51F9">
        <w:rPr>
          <w:rFonts w:asciiTheme="minorHAnsi" w:eastAsia="Times New Roman" w:hAnsiTheme="minorHAnsi" w:cstheme="minorHAnsi"/>
          <w:color w:val="222222"/>
          <w:shd w:val="clear" w:color="auto" w:fill="FFFFFF"/>
        </w:rPr>
        <w:t>. AuthorHouse.</w:t>
      </w:r>
    </w:p>
  </w:endnote>
  <w:endnote w:id="16">
    <w:p w14:paraId="7E5307D5" w14:textId="7B44BF14" w:rsidR="000449A3" w:rsidRPr="003C51F9" w:rsidRDefault="000449A3" w:rsidP="004C7744">
      <w:pPr>
        <w:pStyle w:val="EndnoteText"/>
        <w:jc w:val="both"/>
        <w:rPr>
          <w:rFonts w:asciiTheme="minorHAnsi" w:hAnsiTheme="minorHAnsi" w:cstheme="minorHAnsi"/>
          <w:lang w:val="en-GB"/>
        </w:rPr>
      </w:pPr>
      <w:r w:rsidRPr="003C51F9">
        <w:rPr>
          <w:rStyle w:val="EndnoteReference"/>
          <w:rFonts w:asciiTheme="minorHAnsi" w:hAnsiTheme="minorHAnsi" w:cstheme="minorHAnsi"/>
        </w:rPr>
        <w:endnoteRef/>
      </w:r>
      <w:r w:rsidRPr="003C51F9">
        <w:rPr>
          <w:rFonts w:asciiTheme="minorHAnsi" w:hAnsiTheme="minorHAnsi" w:cstheme="minorHAnsi"/>
        </w:rPr>
        <w:t xml:space="preserve"> </w:t>
      </w:r>
      <w:r w:rsidRPr="003C51F9">
        <w:rPr>
          <w:rFonts w:asciiTheme="minorHAnsi" w:hAnsiTheme="minorHAnsi" w:cstheme="minorHAnsi"/>
          <w:color w:val="222222"/>
          <w:shd w:val="clear" w:color="auto" w:fill="FFFFFF"/>
        </w:rPr>
        <w:t>Jalata, A. (2012). Gadaa (Oromo democracy): an example of classical African Civilization. </w:t>
      </w:r>
      <w:r w:rsidRPr="003C51F9">
        <w:rPr>
          <w:rFonts w:asciiTheme="minorHAnsi" w:hAnsiTheme="minorHAnsi" w:cstheme="minorHAnsi"/>
          <w:i/>
          <w:iCs/>
          <w:color w:val="222222"/>
          <w:shd w:val="clear" w:color="auto" w:fill="FFFFFF"/>
        </w:rPr>
        <w:t>Journal of Pan-African Studies</w:t>
      </w:r>
      <w:r w:rsidRPr="003C51F9">
        <w:rPr>
          <w:rFonts w:asciiTheme="minorHAnsi" w:hAnsiTheme="minorHAnsi" w:cstheme="minorHAnsi"/>
          <w:color w:val="222222"/>
          <w:shd w:val="clear" w:color="auto" w:fill="FFFFFF"/>
        </w:rPr>
        <w:t>, 126.</w:t>
      </w:r>
    </w:p>
  </w:endnote>
  <w:endnote w:id="17">
    <w:p w14:paraId="3BF274FB" w14:textId="2C0BB881" w:rsidR="000449A3" w:rsidRPr="003C51F9" w:rsidRDefault="000449A3" w:rsidP="004C7744">
      <w:pPr>
        <w:pStyle w:val="EndnoteText"/>
        <w:jc w:val="both"/>
        <w:rPr>
          <w:rFonts w:asciiTheme="minorHAnsi" w:hAnsiTheme="minorHAnsi" w:cstheme="minorHAnsi"/>
          <w:lang w:val="en-GB"/>
        </w:rPr>
      </w:pPr>
      <w:r w:rsidRPr="003C51F9">
        <w:rPr>
          <w:rStyle w:val="EndnoteReference"/>
          <w:rFonts w:asciiTheme="minorHAnsi" w:hAnsiTheme="minorHAnsi" w:cstheme="minorHAnsi"/>
        </w:rPr>
        <w:endnoteRef/>
      </w:r>
      <w:r w:rsidRPr="003C51F9">
        <w:rPr>
          <w:rFonts w:asciiTheme="minorHAnsi" w:hAnsiTheme="minorHAnsi" w:cstheme="minorHAnsi"/>
        </w:rPr>
        <w:t xml:space="preserve"> </w:t>
      </w:r>
      <w:r w:rsidRPr="003C51F9">
        <w:rPr>
          <w:rFonts w:asciiTheme="minorHAnsi" w:hAnsiTheme="minorHAnsi" w:cstheme="minorHAnsi"/>
          <w:color w:val="auto"/>
          <w:shd w:val="clear" w:color="auto" w:fill="FFFFFF"/>
        </w:rPr>
        <w:t>Galla</w:t>
      </w:r>
      <w:r w:rsidRPr="003C51F9">
        <w:rPr>
          <w:rFonts w:asciiTheme="minorHAnsi" w:hAnsiTheme="minorHAnsi" w:cstheme="minorHAnsi"/>
          <w:color w:val="202122"/>
          <w:shd w:val="clear" w:color="auto" w:fill="FFFFFF"/>
        </w:rPr>
        <w:t>, Candace (2012). </w:t>
      </w:r>
      <w:hyperlink r:id="rId3" w:history="1">
        <w:r w:rsidRPr="003C51F9">
          <w:rPr>
            <w:rStyle w:val="Hyperlink"/>
            <w:rFonts w:asciiTheme="minorHAnsi" w:hAnsiTheme="minorHAnsi" w:cstheme="minorHAnsi"/>
            <w:color w:val="auto"/>
            <w:u w:val="none"/>
            <w:shd w:val="clear" w:color="auto" w:fill="FFFFFF"/>
          </w:rPr>
          <w:t>"Sustaining generations of Indigenous voices: Reclaiming language and integrating multimedia technology"</w:t>
        </w:r>
      </w:hyperlink>
      <w:r w:rsidRPr="003C51F9">
        <w:rPr>
          <w:rFonts w:asciiTheme="minorHAnsi" w:hAnsiTheme="minorHAnsi" w:cstheme="minorHAnsi"/>
          <w:color w:val="auto"/>
          <w:shd w:val="clear" w:color="auto" w:fill="FFFFFF"/>
        </w:rPr>
        <w:t>. </w:t>
      </w:r>
      <w:r w:rsidRPr="003C51F9">
        <w:rPr>
          <w:rFonts w:asciiTheme="minorHAnsi" w:hAnsiTheme="minorHAnsi" w:cstheme="minorHAnsi"/>
          <w:i/>
          <w:iCs/>
          <w:color w:val="auto"/>
          <w:shd w:val="clear" w:color="auto" w:fill="FFFFFF"/>
        </w:rPr>
        <w:t>{World Indigenous Nations Higher Education Consortium Journal</w:t>
      </w:r>
      <w:r w:rsidRPr="003C51F9">
        <w:rPr>
          <w:rFonts w:asciiTheme="minorHAnsi" w:hAnsiTheme="minorHAnsi" w:cstheme="minorHAnsi"/>
          <w:color w:val="auto"/>
          <w:shd w:val="clear" w:color="auto" w:fill="FFFFFF"/>
        </w:rPr>
        <w:t xml:space="preserve">: 46–48; </w:t>
      </w:r>
      <w:hyperlink r:id="rId4" w:history="1">
        <w:r w:rsidRPr="003C51F9">
          <w:rPr>
            <w:rStyle w:val="Hyperlink"/>
            <w:rFonts w:asciiTheme="minorHAnsi" w:hAnsiTheme="minorHAnsi" w:cstheme="minorHAnsi"/>
            <w:i/>
            <w:iCs/>
            <w:color w:val="auto"/>
            <w:u w:val="none"/>
            <w:shd w:val="clear" w:color="auto" w:fill="FFFFFF"/>
          </w:rPr>
          <w:t>Oromo Indigenous Philosophy (Gadaa System): The Case of 74th Gujii Oromo Gadaa Power Transition</w:t>
        </w:r>
      </w:hyperlink>
      <w:r w:rsidRPr="003C51F9">
        <w:rPr>
          <w:rFonts w:asciiTheme="minorHAnsi" w:hAnsiTheme="minorHAnsi" w:cstheme="minorHAnsi"/>
          <w:color w:val="auto"/>
          <w:shd w:val="clear" w:color="auto" w:fill="FFFFFF"/>
        </w:rPr>
        <w:t> </w:t>
      </w:r>
      <w:r w:rsidRPr="003C51F9">
        <w:rPr>
          <w:rStyle w:val="cs1-format"/>
          <w:rFonts w:asciiTheme="minorHAnsi" w:hAnsiTheme="minorHAnsi" w:cstheme="minorHAnsi"/>
          <w:color w:val="auto"/>
          <w:shd w:val="clear" w:color="auto" w:fill="FFFFFF"/>
        </w:rPr>
        <w:t>(PDF)</w:t>
      </w:r>
    </w:p>
  </w:endnote>
  <w:endnote w:id="18">
    <w:p w14:paraId="3A0C54DC" w14:textId="143A10C9" w:rsidR="000449A3" w:rsidRPr="003C51F9" w:rsidRDefault="000449A3" w:rsidP="004C7744">
      <w:pPr>
        <w:jc w:val="both"/>
        <w:rPr>
          <w:rFonts w:asciiTheme="minorHAnsi" w:eastAsia="Times New Roman" w:hAnsiTheme="minorHAnsi" w:cstheme="minorHAnsi"/>
          <w:sz w:val="20"/>
          <w:szCs w:val="20"/>
          <w:lang w:val="fi-FI"/>
        </w:rPr>
      </w:pPr>
      <w:r w:rsidRPr="003C51F9">
        <w:rPr>
          <w:rStyle w:val="EndnoteReference"/>
          <w:rFonts w:asciiTheme="minorHAnsi" w:hAnsiTheme="minorHAnsi" w:cstheme="minorHAnsi"/>
          <w:sz w:val="20"/>
          <w:szCs w:val="20"/>
        </w:rPr>
        <w:endnoteRef/>
      </w:r>
      <w:r w:rsidRPr="003C51F9">
        <w:rPr>
          <w:rFonts w:asciiTheme="minorHAnsi" w:hAnsiTheme="minorHAnsi" w:cstheme="minorHAnsi"/>
          <w:sz w:val="20"/>
          <w:szCs w:val="20"/>
          <w:lang w:val="en-GB"/>
        </w:rPr>
        <w:t xml:space="preserve"> "</w:t>
      </w:r>
      <w:r w:rsidRPr="003C51F9">
        <w:rPr>
          <w:rFonts w:ascii="Ebrima" w:hAnsi="Ebrima" w:cs="Ebrima"/>
          <w:sz w:val="20"/>
          <w:szCs w:val="20"/>
        </w:rPr>
        <w:t>እሬቻ</w:t>
      </w:r>
      <w:r w:rsidRPr="003C51F9">
        <w:rPr>
          <w:rFonts w:asciiTheme="minorHAnsi" w:hAnsiTheme="minorHAnsi" w:cstheme="minorHAnsi"/>
          <w:sz w:val="20"/>
          <w:szCs w:val="20"/>
          <w:lang w:val="en-GB"/>
        </w:rPr>
        <w:t xml:space="preserve"> </w:t>
      </w:r>
      <w:r w:rsidRPr="003C51F9">
        <w:rPr>
          <w:rFonts w:ascii="Ebrima" w:hAnsi="Ebrima" w:cs="Ebrima"/>
          <w:sz w:val="20"/>
          <w:szCs w:val="20"/>
        </w:rPr>
        <w:t>ምንድን</w:t>
      </w:r>
      <w:r w:rsidRPr="003C51F9">
        <w:rPr>
          <w:rFonts w:asciiTheme="minorHAnsi" w:hAnsiTheme="minorHAnsi" w:cstheme="minorHAnsi"/>
          <w:sz w:val="20"/>
          <w:szCs w:val="20"/>
          <w:lang w:val="en-GB"/>
        </w:rPr>
        <w:t xml:space="preserve"> </w:t>
      </w:r>
      <w:r w:rsidRPr="003C51F9">
        <w:rPr>
          <w:rFonts w:ascii="Ebrima" w:hAnsi="Ebrima" w:cs="Ebrima"/>
          <w:sz w:val="20"/>
          <w:szCs w:val="20"/>
        </w:rPr>
        <w:t>ነው</w:t>
      </w:r>
      <w:r w:rsidRPr="003C51F9">
        <w:rPr>
          <w:rFonts w:asciiTheme="minorHAnsi" w:hAnsiTheme="minorHAnsi" w:cstheme="minorHAnsi"/>
          <w:sz w:val="20"/>
          <w:szCs w:val="20"/>
          <w:lang w:val="en-GB"/>
        </w:rPr>
        <w:t xml:space="preserve">? </w:t>
      </w:r>
      <w:r w:rsidRPr="003C51F9">
        <w:rPr>
          <w:rFonts w:ascii="Ebrima" w:hAnsi="Ebrima" w:cs="Ebrima"/>
          <w:sz w:val="20"/>
          <w:szCs w:val="20"/>
        </w:rPr>
        <w:t>በ</w:t>
      </w:r>
      <w:r w:rsidRPr="003C51F9">
        <w:rPr>
          <w:rFonts w:asciiTheme="minorHAnsi" w:hAnsiTheme="minorHAnsi" w:cstheme="minorHAnsi"/>
          <w:sz w:val="20"/>
          <w:szCs w:val="20"/>
          <w:lang w:val="en-GB"/>
        </w:rPr>
        <w:t xml:space="preserve"> </w:t>
      </w:r>
      <w:r w:rsidRPr="003C51F9">
        <w:rPr>
          <w:rFonts w:ascii="Ebrima" w:hAnsi="Ebrima" w:cs="Ebrima"/>
          <w:sz w:val="20"/>
          <w:szCs w:val="20"/>
        </w:rPr>
        <w:t>ቄስ</w:t>
      </w:r>
      <w:r w:rsidRPr="003C51F9">
        <w:rPr>
          <w:rFonts w:asciiTheme="minorHAnsi" w:hAnsiTheme="minorHAnsi" w:cstheme="minorHAnsi"/>
          <w:sz w:val="20"/>
          <w:szCs w:val="20"/>
          <w:lang w:val="en-GB"/>
        </w:rPr>
        <w:t xml:space="preserve"> </w:t>
      </w:r>
      <w:r w:rsidRPr="003C51F9">
        <w:rPr>
          <w:rFonts w:ascii="Ebrima" w:hAnsi="Ebrima" w:cs="Ebrima"/>
          <w:sz w:val="20"/>
          <w:szCs w:val="20"/>
        </w:rPr>
        <w:t>ዶ</w:t>
      </w:r>
      <w:r w:rsidRPr="003C51F9">
        <w:rPr>
          <w:rFonts w:asciiTheme="minorHAnsi" w:hAnsiTheme="minorHAnsi" w:cstheme="minorHAnsi"/>
          <w:sz w:val="20"/>
          <w:szCs w:val="20"/>
          <w:lang w:val="en-GB"/>
        </w:rPr>
        <w:t>/</w:t>
      </w:r>
      <w:r w:rsidRPr="003C51F9">
        <w:rPr>
          <w:rFonts w:ascii="Ebrima" w:hAnsi="Ebrima" w:cs="Ebrima"/>
          <w:sz w:val="20"/>
          <w:szCs w:val="20"/>
        </w:rPr>
        <w:t>ር</w:t>
      </w:r>
      <w:r w:rsidRPr="003C51F9">
        <w:rPr>
          <w:rFonts w:asciiTheme="minorHAnsi" w:hAnsiTheme="minorHAnsi" w:cstheme="minorHAnsi"/>
          <w:sz w:val="20"/>
          <w:szCs w:val="20"/>
          <w:lang w:val="en-GB"/>
        </w:rPr>
        <w:t xml:space="preserve"> </w:t>
      </w:r>
      <w:r w:rsidRPr="003C51F9">
        <w:rPr>
          <w:rFonts w:ascii="Ebrima" w:hAnsi="Ebrima" w:cs="Ebrima"/>
          <w:sz w:val="20"/>
          <w:szCs w:val="20"/>
        </w:rPr>
        <w:t>ቶሎሳ</w:t>
      </w:r>
      <w:r w:rsidRPr="003C51F9">
        <w:rPr>
          <w:rFonts w:asciiTheme="minorHAnsi" w:hAnsiTheme="minorHAnsi" w:cstheme="minorHAnsi"/>
          <w:sz w:val="20"/>
          <w:szCs w:val="20"/>
          <w:lang w:val="en-GB"/>
        </w:rPr>
        <w:t xml:space="preserve"> </w:t>
      </w:r>
      <w:r w:rsidRPr="003C51F9">
        <w:rPr>
          <w:rFonts w:ascii="Ebrima" w:hAnsi="Ebrima" w:cs="Ebrima"/>
          <w:sz w:val="20"/>
          <w:szCs w:val="20"/>
        </w:rPr>
        <w:t>ጉዲና</w:t>
      </w:r>
      <w:r w:rsidRPr="003C51F9">
        <w:rPr>
          <w:rFonts w:asciiTheme="minorHAnsi" w:hAnsiTheme="minorHAnsi" w:cstheme="minorHAnsi"/>
          <w:sz w:val="20"/>
          <w:szCs w:val="20"/>
          <w:lang w:val="en-GB"/>
        </w:rPr>
        <w:t xml:space="preserve"> what is irreecha ?by pastor DR. </w:t>
      </w:r>
      <w:r w:rsidRPr="003C51F9">
        <w:rPr>
          <w:rFonts w:asciiTheme="minorHAnsi" w:hAnsiTheme="minorHAnsi" w:cstheme="minorHAnsi"/>
          <w:sz w:val="20"/>
          <w:szCs w:val="20"/>
          <w:lang w:val="fi-FI"/>
        </w:rPr>
        <w:t xml:space="preserve">Tolossa gudina irreechan  maal inni?" on YouTube. </w:t>
      </w:r>
      <w:r w:rsidR="00FA74B7">
        <w:fldChar w:fldCharType="begin"/>
      </w:r>
      <w:r w:rsidR="00FA74B7" w:rsidRPr="00481870">
        <w:rPr>
          <w:lang w:val="fi-FI"/>
        </w:rPr>
        <w:instrText>HYPERLINK "https://youtu.be/ttr5wbCDXiE"</w:instrText>
      </w:r>
      <w:r w:rsidR="00FA74B7">
        <w:fldChar w:fldCharType="separate"/>
      </w:r>
      <w:r w:rsidRPr="003C51F9">
        <w:rPr>
          <w:rStyle w:val="Hyperlink"/>
          <w:rFonts w:asciiTheme="minorHAnsi" w:eastAsia="Times New Roman" w:hAnsiTheme="minorHAnsi" w:cstheme="minorHAnsi"/>
          <w:color w:val="auto"/>
          <w:sz w:val="20"/>
          <w:szCs w:val="20"/>
          <w:u w:val="none"/>
          <w:lang w:val="fi-FI"/>
        </w:rPr>
        <w:t>https://youtu.be/ttr5wbCDXiE</w:t>
      </w:r>
      <w:r w:rsidR="00FA74B7">
        <w:rPr>
          <w:rStyle w:val="Hyperlink"/>
          <w:rFonts w:asciiTheme="minorHAnsi" w:eastAsia="Times New Roman" w:hAnsiTheme="minorHAnsi" w:cstheme="minorHAnsi"/>
          <w:color w:val="auto"/>
          <w:sz w:val="20"/>
          <w:szCs w:val="20"/>
          <w:u w:val="none"/>
          <w:lang w:val="fi-FI"/>
        </w:rPr>
        <w:fldChar w:fldCharType="end"/>
      </w:r>
    </w:p>
    <w:p w14:paraId="384A187C" w14:textId="06205D1C" w:rsidR="000449A3" w:rsidRPr="003C51F9" w:rsidRDefault="000449A3" w:rsidP="004C7744">
      <w:pPr>
        <w:pStyle w:val="EndnoteText"/>
        <w:jc w:val="both"/>
        <w:rPr>
          <w:rFonts w:asciiTheme="minorHAnsi" w:hAnsiTheme="minorHAnsi" w:cstheme="minorHAnsi"/>
          <w:lang w:val="fi-FI"/>
        </w:rPr>
      </w:pPr>
    </w:p>
  </w:endnote>
  <w:endnote w:id="19">
    <w:p w14:paraId="7C95064D" w14:textId="6FFF9B03" w:rsidR="000449A3" w:rsidRPr="003C51F9" w:rsidRDefault="000449A3" w:rsidP="004C7744">
      <w:pPr>
        <w:pStyle w:val="EndnoteText"/>
        <w:jc w:val="both"/>
        <w:rPr>
          <w:rFonts w:asciiTheme="minorHAnsi" w:hAnsiTheme="minorHAnsi" w:cstheme="minorHAnsi"/>
          <w:lang w:val="en-GB"/>
        </w:rPr>
      </w:pPr>
      <w:r w:rsidRPr="003C51F9">
        <w:rPr>
          <w:rStyle w:val="EndnoteReference"/>
          <w:rFonts w:asciiTheme="minorHAnsi" w:hAnsiTheme="minorHAnsi" w:cstheme="minorHAnsi"/>
        </w:rPr>
        <w:endnoteRef/>
      </w:r>
      <w:r w:rsidRPr="003C51F9">
        <w:rPr>
          <w:rFonts w:asciiTheme="minorHAnsi" w:hAnsiTheme="minorHAnsi" w:cstheme="minorHAnsi"/>
        </w:rPr>
        <w:t xml:space="preserve"> </w:t>
      </w:r>
      <w:r w:rsidRPr="003C51F9">
        <w:rPr>
          <w:rFonts w:asciiTheme="minorHAnsi" w:hAnsiTheme="minorHAnsi" w:cstheme="minorHAnsi"/>
          <w:color w:val="222222"/>
          <w:shd w:val="clear" w:color="auto" w:fill="FFFFFF"/>
        </w:rPr>
        <w:t>Smith, D. L. (2011). Less Than Human: the Psychology of Cruelty. </w:t>
      </w:r>
      <w:r w:rsidRPr="003C51F9">
        <w:rPr>
          <w:rFonts w:asciiTheme="minorHAnsi" w:hAnsiTheme="minorHAnsi" w:cstheme="minorHAnsi"/>
          <w:i/>
          <w:iCs/>
          <w:color w:val="222222"/>
          <w:shd w:val="clear" w:color="auto" w:fill="FFFFFF"/>
        </w:rPr>
        <w:t>NPR. NPR, March</w:t>
      </w:r>
      <w:r w:rsidRPr="003C51F9">
        <w:rPr>
          <w:rFonts w:asciiTheme="minorHAnsi" w:hAnsiTheme="minorHAnsi" w:cstheme="minorHAnsi"/>
          <w:color w:val="222222"/>
          <w:shd w:val="clear" w:color="auto" w:fill="FFFFFF"/>
        </w:rPr>
        <w:t>, </w:t>
      </w:r>
      <w:r w:rsidRPr="003C51F9">
        <w:rPr>
          <w:rFonts w:asciiTheme="minorHAnsi" w:hAnsiTheme="minorHAnsi" w:cstheme="minorHAnsi"/>
          <w:i/>
          <w:iCs/>
          <w:color w:val="222222"/>
          <w:shd w:val="clear" w:color="auto" w:fill="FFFFFF"/>
        </w:rPr>
        <w:t>29</w:t>
      </w:r>
      <w:r w:rsidRPr="003C51F9">
        <w:rPr>
          <w:rFonts w:asciiTheme="minorHAnsi" w:hAnsiTheme="minorHAnsi" w:cstheme="minorHAnsi"/>
          <w:color w:val="222222"/>
          <w:shd w:val="clear" w:color="auto" w:fill="FFFFFF"/>
        </w:rPr>
        <w:t>.</w:t>
      </w:r>
    </w:p>
  </w:endnote>
  <w:endnote w:id="20">
    <w:p w14:paraId="06E35FF5" w14:textId="22FC9340" w:rsidR="000449A3" w:rsidRPr="003C51F9" w:rsidRDefault="000449A3" w:rsidP="004C7744">
      <w:pPr>
        <w:pStyle w:val="EndnoteText"/>
        <w:jc w:val="both"/>
        <w:rPr>
          <w:rFonts w:asciiTheme="minorHAnsi" w:hAnsiTheme="minorHAnsi" w:cstheme="minorHAnsi"/>
          <w:lang w:val="en-GB"/>
        </w:rPr>
      </w:pPr>
      <w:r w:rsidRPr="003C51F9">
        <w:rPr>
          <w:rStyle w:val="EndnoteReference"/>
          <w:rFonts w:asciiTheme="minorHAnsi" w:hAnsiTheme="minorHAnsi" w:cstheme="minorHAnsi"/>
        </w:rPr>
        <w:endnoteRef/>
      </w:r>
      <w:r w:rsidRPr="003C51F9">
        <w:rPr>
          <w:rFonts w:asciiTheme="minorHAnsi" w:hAnsiTheme="minorHAnsi" w:cstheme="minorHAnsi"/>
        </w:rPr>
        <w:t xml:space="preserve"> </w:t>
      </w:r>
      <w:r w:rsidRPr="003C51F9">
        <w:rPr>
          <w:rFonts w:asciiTheme="minorHAnsi" w:hAnsiTheme="minorHAnsi" w:cstheme="minorHAnsi"/>
          <w:color w:val="222222"/>
          <w:shd w:val="clear" w:color="auto" w:fill="FFFFFF"/>
        </w:rPr>
        <w:t>Slovic, P. (2010). If I look at the mass I will never act: Psychic numbing and genocide. In </w:t>
      </w:r>
      <w:r w:rsidRPr="003C51F9">
        <w:rPr>
          <w:rFonts w:asciiTheme="minorHAnsi" w:hAnsiTheme="minorHAnsi" w:cstheme="minorHAnsi"/>
          <w:i/>
          <w:iCs/>
          <w:color w:val="222222"/>
          <w:shd w:val="clear" w:color="auto" w:fill="FFFFFF"/>
        </w:rPr>
        <w:t>Emotions and risky technologies</w:t>
      </w:r>
      <w:r w:rsidRPr="003C51F9">
        <w:rPr>
          <w:rFonts w:asciiTheme="minorHAnsi" w:hAnsiTheme="minorHAnsi" w:cstheme="minorHAnsi"/>
          <w:color w:val="222222"/>
          <w:shd w:val="clear" w:color="auto" w:fill="FFFFFF"/>
        </w:rPr>
        <w:t> (pp. 37-59). Springer, Dordrecht.</w:t>
      </w:r>
    </w:p>
  </w:endnote>
  <w:endnote w:id="21">
    <w:p w14:paraId="3741098B" w14:textId="1A501556" w:rsidR="000449A3" w:rsidRPr="003C51F9" w:rsidRDefault="000449A3" w:rsidP="004C7744">
      <w:pPr>
        <w:pStyle w:val="EndnoteText"/>
        <w:jc w:val="both"/>
        <w:rPr>
          <w:rFonts w:asciiTheme="minorHAnsi" w:hAnsiTheme="minorHAnsi" w:cstheme="minorHAnsi"/>
          <w:lang w:val="en-GB"/>
        </w:rPr>
      </w:pPr>
      <w:r w:rsidRPr="003C51F9">
        <w:rPr>
          <w:rStyle w:val="EndnoteReference"/>
          <w:rFonts w:asciiTheme="minorHAnsi" w:hAnsiTheme="minorHAnsi" w:cstheme="minorHAnsi"/>
        </w:rPr>
        <w:endnoteRef/>
      </w:r>
      <w:r w:rsidRPr="003C51F9">
        <w:rPr>
          <w:rFonts w:asciiTheme="minorHAnsi" w:hAnsiTheme="minorHAnsi" w:cstheme="minorHAnsi"/>
        </w:rPr>
        <w:t xml:space="preserve"> </w:t>
      </w:r>
      <w:r w:rsidRPr="003C51F9">
        <w:rPr>
          <w:rFonts w:asciiTheme="minorHAnsi" w:hAnsiTheme="minorHAnsi" w:cstheme="minorHAnsi"/>
          <w:color w:val="222222"/>
          <w:shd w:val="clear" w:color="auto" w:fill="FFFFFF"/>
        </w:rPr>
        <w:t>Abbink, J. (2008). " Cannibalism" in Southern Ethiopia. An Exploratory Case Study of Me'en Discourse. </w:t>
      </w:r>
      <w:r w:rsidRPr="003C51F9">
        <w:rPr>
          <w:rFonts w:asciiTheme="minorHAnsi" w:hAnsiTheme="minorHAnsi" w:cstheme="minorHAnsi"/>
          <w:i/>
          <w:iCs/>
          <w:color w:val="222222"/>
          <w:shd w:val="clear" w:color="auto" w:fill="FFFFFF"/>
        </w:rPr>
        <w:t>Anthropos</w:t>
      </w:r>
      <w:r w:rsidRPr="003C51F9">
        <w:rPr>
          <w:rFonts w:asciiTheme="minorHAnsi" w:hAnsiTheme="minorHAnsi" w:cstheme="minorHAnsi"/>
          <w:color w:val="222222"/>
          <w:shd w:val="clear" w:color="auto" w:fill="FFFFFF"/>
        </w:rPr>
        <w:t>, 3-13.</w:t>
      </w:r>
    </w:p>
  </w:endnote>
  <w:endnote w:id="22">
    <w:p w14:paraId="460177F1" w14:textId="59D141E9" w:rsidR="000449A3" w:rsidRPr="003C51F9" w:rsidRDefault="000449A3">
      <w:pPr>
        <w:pStyle w:val="EndnoteText"/>
        <w:rPr>
          <w:rFonts w:asciiTheme="minorHAnsi" w:hAnsiTheme="minorHAnsi" w:cstheme="minorHAnsi"/>
          <w:lang w:val="en-GB"/>
        </w:rPr>
      </w:pPr>
      <w:r w:rsidRPr="003C51F9">
        <w:rPr>
          <w:rStyle w:val="EndnoteReference"/>
          <w:rFonts w:asciiTheme="minorHAnsi" w:hAnsiTheme="minorHAnsi" w:cstheme="minorHAnsi"/>
        </w:rPr>
        <w:endnoteRef/>
      </w:r>
      <w:r w:rsidRPr="003C51F9">
        <w:rPr>
          <w:rFonts w:asciiTheme="minorHAnsi" w:hAnsiTheme="minorHAnsi" w:cstheme="minorHAnsi"/>
        </w:rPr>
        <w:t xml:space="preserve"> </w:t>
      </w:r>
      <w:r w:rsidRPr="003C51F9">
        <w:rPr>
          <w:rFonts w:asciiTheme="minorHAnsi" w:hAnsiTheme="minorHAnsi" w:cstheme="minorHAnsi"/>
          <w:color w:val="auto"/>
        </w:rPr>
        <w:t>https://www.reddit.com/r/Ethiopia/comments/jblksr/metekel_militia_members_confess_to_ethnic/</w:t>
      </w:r>
    </w:p>
  </w:endnote>
  <w:endnote w:id="23">
    <w:p w14:paraId="60EB0783" w14:textId="64A4BBEC" w:rsidR="000449A3" w:rsidRPr="003C51F9" w:rsidRDefault="000449A3" w:rsidP="00780C78">
      <w:pPr>
        <w:jc w:val="both"/>
        <w:rPr>
          <w:rFonts w:asciiTheme="minorHAnsi" w:hAnsiTheme="minorHAnsi" w:cstheme="minorHAnsi"/>
          <w:sz w:val="20"/>
          <w:szCs w:val="20"/>
          <w:lang w:val="en-GB"/>
        </w:rPr>
      </w:pPr>
      <w:r w:rsidRPr="003C51F9">
        <w:rPr>
          <w:rStyle w:val="EndnoteReference"/>
          <w:rFonts w:asciiTheme="minorHAnsi" w:hAnsiTheme="minorHAnsi" w:cstheme="minorHAnsi"/>
          <w:sz w:val="20"/>
          <w:szCs w:val="20"/>
        </w:rPr>
        <w:endnoteRef/>
      </w:r>
      <w:r w:rsidRPr="003C51F9">
        <w:rPr>
          <w:rFonts w:asciiTheme="minorHAnsi" w:hAnsiTheme="minorHAnsi" w:cstheme="minorHAnsi"/>
          <w:sz w:val="20"/>
          <w:szCs w:val="20"/>
          <w:lang w:val="en-GB"/>
        </w:rPr>
        <w:t xml:space="preserve"> Assessing Accountability of Genocide of Amhara in Oromia, Ethiopia. Aklog Birara (Dr) “People ‘killed like chickens’ as ethnic tensions continue in Africa’s second most populous country”: PBS News Hour</w:t>
      </w:r>
    </w:p>
  </w:endnote>
  <w:endnote w:id="24">
    <w:p w14:paraId="55B856AA" w14:textId="21CA301E" w:rsidR="000449A3" w:rsidRPr="003C51F9" w:rsidRDefault="000449A3" w:rsidP="00780C78">
      <w:pPr>
        <w:rPr>
          <w:rFonts w:asciiTheme="minorHAnsi" w:hAnsiTheme="minorHAnsi" w:cstheme="minorHAnsi"/>
          <w:sz w:val="20"/>
          <w:szCs w:val="20"/>
          <w:lang w:val="en-GB"/>
        </w:rPr>
      </w:pPr>
      <w:r w:rsidRPr="003C51F9">
        <w:rPr>
          <w:rStyle w:val="EndnoteReference"/>
          <w:rFonts w:asciiTheme="minorHAnsi" w:hAnsiTheme="minorHAnsi" w:cstheme="minorHAnsi"/>
          <w:sz w:val="20"/>
          <w:szCs w:val="20"/>
        </w:rPr>
        <w:endnoteRef/>
      </w:r>
      <w:r w:rsidRPr="003C51F9">
        <w:rPr>
          <w:rFonts w:asciiTheme="minorHAnsi" w:hAnsiTheme="minorHAnsi" w:cstheme="minorHAnsi"/>
          <w:sz w:val="20"/>
          <w:szCs w:val="20"/>
          <w:lang w:val="en-GB"/>
        </w:rPr>
        <w:t xml:space="preserve"> </w:t>
      </w:r>
      <w:r w:rsidRPr="003C51F9">
        <w:rPr>
          <w:rFonts w:asciiTheme="minorHAnsi" w:hAnsiTheme="minorHAnsi" w:cstheme="minorHAnsi"/>
          <w:color w:val="191919"/>
          <w:sz w:val="20"/>
          <w:szCs w:val="20"/>
          <w:lang w:val="en-GB"/>
        </w:rPr>
        <w:t>Yared Haile-Meskel (2022-06-30) Personal communication.</w:t>
      </w:r>
    </w:p>
  </w:endnote>
  <w:endnote w:id="25">
    <w:p w14:paraId="04EE0884" w14:textId="3AC96993" w:rsidR="000449A3" w:rsidRPr="003C51F9" w:rsidRDefault="000449A3" w:rsidP="00EB7D25">
      <w:pPr>
        <w:pStyle w:val="EndnoteText"/>
        <w:rPr>
          <w:rFonts w:asciiTheme="minorHAnsi" w:hAnsiTheme="minorHAnsi" w:cstheme="minorHAnsi"/>
          <w:lang w:val="en-GB"/>
        </w:rPr>
      </w:pPr>
      <w:r w:rsidRPr="003C51F9">
        <w:rPr>
          <w:rStyle w:val="EndnoteReference"/>
          <w:rFonts w:asciiTheme="minorHAnsi" w:hAnsiTheme="minorHAnsi" w:cstheme="minorHAnsi"/>
        </w:rPr>
        <w:endnoteRef/>
      </w:r>
      <w:r w:rsidRPr="003C51F9">
        <w:rPr>
          <w:rFonts w:asciiTheme="minorHAnsi" w:hAnsiTheme="minorHAnsi" w:cstheme="minorHAnsi"/>
        </w:rPr>
        <w:t xml:space="preserve"> </w:t>
      </w:r>
      <w:r w:rsidRPr="003C51F9">
        <w:rPr>
          <w:rFonts w:asciiTheme="minorHAnsi" w:hAnsiTheme="minorHAnsi" w:cstheme="minorHAnsi"/>
          <w:color w:val="222222"/>
          <w:shd w:val="clear" w:color="auto" w:fill="FFFFFF"/>
        </w:rPr>
        <w:t>Chirot, D., &amp; McCauley, C. (2010). Why not kill them all?. In </w:t>
      </w:r>
      <w:r w:rsidRPr="003C51F9">
        <w:rPr>
          <w:rFonts w:asciiTheme="minorHAnsi" w:hAnsiTheme="minorHAnsi" w:cstheme="minorHAnsi"/>
          <w:i/>
          <w:iCs/>
          <w:color w:val="222222"/>
          <w:shd w:val="clear" w:color="auto" w:fill="FFFFFF"/>
        </w:rPr>
        <w:t>Why Not Kill Them All?</w:t>
      </w:r>
      <w:r w:rsidRPr="003C51F9">
        <w:rPr>
          <w:rFonts w:asciiTheme="minorHAnsi" w:hAnsiTheme="minorHAnsi" w:cstheme="minorHAnsi"/>
          <w:color w:val="222222"/>
          <w:shd w:val="clear" w:color="auto" w:fill="FFFFFF"/>
        </w:rPr>
        <w:t>. Princeton University Press.</w:t>
      </w:r>
    </w:p>
  </w:endnote>
  <w:endnote w:id="26">
    <w:p w14:paraId="122B17B4" w14:textId="3BED8312" w:rsidR="000449A3" w:rsidRPr="003C51F9" w:rsidRDefault="000449A3">
      <w:pPr>
        <w:pStyle w:val="EndnoteText"/>
        <w:rPr>
          <w:rFonts w:asciiTheme="minorHAnsi" w:hAnsiTheme="minorHAnsi" w:cstheme="minorHAnsi"/>
          <w:lang w:val="en-GB"/>
        </w:rPr>
      </w:pPr>
      <w:r w:rsidRPr="003C51F9">
        <w:rPr>
          <w:rStyle w:val="EndnoteReference"/>
          <w:rFonts w:asciiTheme="minorHAnsi" w:hAnsiTheme="minorHAnsi" w:cstheme="minorHAnsi"/>
        </w:rPr>
        <w:endnoteRef/>
      </w:r>
      <w:r w:rsidRPr="003C51F9">
        <w:rPr>
          <w:rFonts w:asciiTheme="minorHAnsi" w:hAnsiTheme="minorHAnsi" w:cstheme="minorHAnsi"/>
        </w:rPr>
        <w:t xml:space="preserve"> </w:t>
      </w:r>
      <w:r w:rsidRPr="003C51F9">
        <w:rPr>
          <w:rFonts w:asciiTheme="minorHAnsi" w:hAnsiTheme="minorHAnsi" w:cstheme="minorHAnsi"/>
          <w:color w:val="222222"/>
          <w:shd w:val="clear" w:color="auto" w:fill="FFFFFF"/>
        </w:rPr>
        <w:t>Cassam, Q. (2021). </w:t>
      </w:r>
      <w:r w:rsidRPr="003C51F9">
        <w:rPr>
          <w:rFonts w:asciiTheme="minorHAnsi" w:hAnsiTheme="minorHAnsi" w:cstheme="minorHAnsi"/>
          <w:i/>
          <w:iCs/>
          <w:color w:val="222222"/>
          <w:shd w:val="clear" w:color="auto" w:fill="FFFFFF"/>
        </w:rPr>
        <w:t>Extremism: A philosophical analysis</w:t>
      </w:r>
      <w:r w:rsidRPr="003C51F9">
        <w:rPr>
          <w:rFonts w:asciiTheme="minorHAnsi" w:hAnsiTheme="minorHAnsi" w:cstheme="minorHAnsi"/>
          <w:color w:val="222222"/>
          <w:shd w:val="clear" w:color="auto" w:fill="FFFFFF"/>
        </w:rPr>
        <w:t>. Routledge.</w:t>
      </w:r>
    </w:p>
  </w:endnote>
  <w:endnote w:id="27">
    <w:p w14:paraId="15AAC91A" w14:textId="53582FA9" w:rsidR="000449A3" w:rsidRPr="003C51F9" w:rsidRDefault="000449A3" w:rsidP="00E455EF">
      <w:pPr>
        <w:pStyle w:val="EndnoteText"/>
        <w:rPr>
          <w:rFonts w:asciiTheme="minorHAnsi" w:hAnsiTheme="minorHAnsi" w:cstheme="minorHAnsi"/>
          <w:lang w:val="en-GB"/>
        </w:rPr>
      </w:pPr>
      <w:r w:rsidRPr="003C51F9">
        <w:rPr>
          <w:rStyle w:val="EndnoteReference"/>
          <w:rFonts w:asciiTheme="minorHAnsi" w:hAnsiTheme="minorHAnsi" w:cstheme="minorHAnsi"/>
        </w:rPr>
        <w:endnoteRef/>
      </w:r>
      <w:r w:rsidRPr="003C51F9">
        <w:rPr>
          <w:rFonts w:asciiTheme="minorHAnsi" w:hAnsiTheme="minorHAnsi" w:cstheme="minorHAnsi"/>
        </w:rPr>
        <w:t xml:space="preserve"> </w:t>
      </w:r>
      <w:r w:rsidRPr="003C51F9">
        <w:rPr>
          <w:rFonts w:asciiTheme="minorHAnsi" w:hAnsiTheme="minorHAnsi" w:cstheme="minorHAnsi"/>
          <w:color w:val="222222"/>
          <w:shd w:val="clear" w:color="auto" w:fill="FFFFFF"/>
        </w:rPr>
        <w:t>Chirot, D., &amp; McCauley, C. (2010). Why not kill them all?. In </w:t>
      </w:r>
      <w:r w:rsidRPr="003C51F9">
        <w:rPr>
          <w:rFonts w:asciiTheme="minorHAnsi" w:hAnsiTheme="minorHAnsi" w:cstheme="minorHAnsi"/>
          <w:i/>
          <w:iCs/>
          <w:color w:val="222222"/>
          <w:shd w:val="clear" w:color="auto" w:fill="FFFFFF"/>
        </w:rPr>
        <w:t>Why Not Kill Them All?</w:t>
      </w:r>
      <w:r w:rsidRPr="003C51F9">
        <w:rPr>
          <w:rFonts w:asciiTheme="minorHAnsi" w:hAnsiTheme="minorHAnsi" w:cstheme="minorHAnsi"/>
          <w:color w:val="222222"/>
          <w:shd w:val="clear" w:color="auto" w:fill="FFFFFF"/>
        </w:rPr>
        <w:t>. Princeton University Press.</w:t>
      </w:r>
    </w:p>
  </w:endnote>
  <w:endnote w:id="28">
    <w:p w14:paraId="1A7DAC30" w14:textId="5AC0DA43" w:rsidR="000449A3" w:rsidRPr="003C51F9" w:rsidRDefault="000449A3" w:rsidP="00501559">
      <w:pPr>
        <w:pStyle w:val="articleauthor-list"/>
        <w:shd w:val="clear" w:color="auto" w:fill="FFFFFF"/>
        <w:rPr>
          <w:rFonts w:asciiTheme="minorHAnsi" w:hAnsiTheme="minorHAnsi" w:cstheme="minorHAnsi"/>
          <w:color w:val="393E3F"/>
          <w:sz w:val="20"/>
          <w:szCs w:val="20"/>
          <w:lang w:val="en-GB"/>
        </w:rPr>
      </w:pPr>
      <w:r w:rsidRPr="003C51F9">
        <w:rPr>
          <w:rStyle w:val="EndnoteReference"/>
          <w:rFonts w:asciiTheme="minorHAnsi" w:hAnsiTheme="minorHAnsi" w:cstheme="minorHAnsi"/>
          <w:sz w:val="20"/>
          <w:szCs w:val="20"/>
        </w:rPr>
        <w:endnoteRef/>
      </w:r>
      <w:r w:rsidRPr="003C51F9">
        <w:rPr>
          <w:rFonts w:asciiTheme="minorHAnsi" w:hAnsiTheme="minorHAnsi" w:cstheme="minorHAnsi"/>
          <w:sz w:val="20"/>
          <w:szCs w:val="20"/>
          <w:lang w:val="en-GB"/>
        </w:rPr>
        <w:t xml:space="preserve"> </w:t>
      </w:r>
      <w:hyperlink r:id="rId5" w:history="1">
        <w:r w:rsidRPr="003C51F9">
          <w:rPr>
            <w:rFonts w:asciiTheme="minorHAnsi" w:hAnsiTheme="minorHAnsi" w:cstheme="minorHAnsi"/>
            <w:sz w:val="20"/>
            <w:szCs w:val="20"/>
            <w:lang w:val="en-GB"/>
          </w:rPr>
          <w:t>Nazis' 'longest-serving prisoner' saw babies thrown in air and shot down in sick target practice in front of mothers | The Sun</w:t>
        </w:r>
      </w:hyperlink>
      <w:r w:rsidRPr="003C51F9">
        <w:rPr>
          <w:rFonts w:asciiTheme="minorHAnsi" w:hAnsiTheme="minorHAnsi" w:cstheme="minorHAnsi"/>
          <w:sz w:val="20"/>
          <w:szCs w:val="20"/>
          <w:lang w:val="en-GB"/>
        </w:rPr>
        <w:t xml:space="preserve">. </w:t>
      </w:r>
      <w:r w:rsidR="00FA74B7">
        <w:fldChar w:fldCharType="begin"/>
      </w:r>
      <w:r w:rsidR="00FA74B7" w:rsidRPr="00481870">
        <w:rPr>
          <w:lang w:val="en-GB"/>
        </w:rPr>
        <w:instrText>HYPERLINK "https://www.thesun.co.uk/author/sophie-evans/" \o</w:instrText>
      </w:r>
      <w:r w:rsidR="00FA74B7" w:rsidRPr="00481870">
        <w:rPr>
          <w:lang w:val="en-GB"/>
        </w:rPr>
        <w:instrText xml:space="preserve"> "Posts by Sophie Jane Evans"</w:instrText>
      </w:r>
      <w:r w:rsidR="00FA74B7">
        <w:fldChar w:fldCharType="separate"/>
      </w:r>
      <w:r w:rsidRPr="003C51F9">
        <w:rPr>
          <w:rStyle w:val="Hyperlink"/>
          <w:rFonts w:asciiTheme="minorHAnsi" w:hAnsiTheme="minorHAnsi" w:cstheme="minorHAnsi"/>
          <w:color w:val="393E3F"/>
          <w:sz w:val="20"/>
          <w:szCs w:val="20"/>
          <w:u w:val="none"/>
          <w:lang w:val="en-GB"/>
        </w:rPr>
        <w:t>Sophie Jane Evans</w:t>
      </w:r>
      <w:r w:rsidR="00FA74B7">
        <w:rPr>
          <w:rStyle w:val="Hyperlink"/>
          <w:rFonts w:asciiTheme="minorHAnsi" w:hAnsiTheme="minorHAnsi" w:cstheme="minorHAnsi"/>
          <w:color w:val="393E3F"/>
          <w:sz w:val="20"/>
          <w:szCs w:val="20"/>
          <w:u w:val="none"/>
          <w:lang w:val="en-GB"/>
        </w:rPr>
        <w:fldChar w:fldCharType="end"/>
      </w:r>
      <w:r w:rsidRPr="003C51F9">
        <w:rPr>
          <w:rFonts w:asciiTheme="minorHAnsi" w:hAnsiTheme="minorHAnsi" w:cstheme="minorHAnsi"/>
          <w:color w:val="393E3F"/>
          <w:sz w:val="20"/>
          <w:szCs w:val="20"/>
          <w:lang w:val="en-GB"/>
        </w:rPr>
        <w:t xml:space="preserve"> </w:t>
      </w:r>
      <w:r w:rsidRPr="003C51F9">
        <w:rPr>
          <w:rStyle w:val="articledatestamp"/>
          <w:rFonts w:asciiTheme="minorHAnsi" w:hAnsiTheme="minorHAnsi" w:cstheme="minorHAnsi"/>
          <w:color w:val="393E3F"/>
          <w:sz w:val="20"/>
          <w:szCs w:val="20"/>
          <w:lang w:val="en-GB"/>
        </w:rPr>
        <w:t>10:55, </w:t>
      </w:r>
      <w:r w:rsidRPr="003C51F9">
        <w:rPr>
          <w:rStyle w:val="articletimestamp"/>
          <w:rFonts w:asciiTheme="minorHAnsi" w:hAnsiTheme="minorHAnsi" w:cstheme="minorHAnsi"/>
          <w:color w:val="393E3F"/>
          <w:sz w:val="20"/>
          <w:szCs w:val="20"/>
          <w:lang w:val="en-GB"/>
        </w:rPr>
        <w:t>26 Jul 2020</w:t>
      </w:r>
    </w:p>
    <w:p w14:paraId="0A8C0268" w14:textId="51259D6F" w:rsidR="000449A3" w:rsidRDefault="000449A3" w:rsidP="00501559">
      <w:pPr>
        <w:pStyle w:val="LO-Normal"/>
        <w:jc w:val="both"/>
        <w:rPr>
          <w:rFonts w:ascii="Arial" w:hAnsi="Arial" w:cs="Arial"/>
          <w:color w:val="0F1111"/>
          <w:sz w:val="21"/>
          <w:szCs w:val="21"/>
          <w:shd w:val="clear" w:color="auto" w:fill="FFFFFF"/>
        </w:rPr>
      </w:pPr>
    </w:p>
    <w:p w14:paraId="1761AC18" w14:textId="3844FEE9" w:rsidR="000449A3" w:rsidRPr="00501559" w:rsidRDefault="000449A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085440"/>
      <w:docPartObj>
        <w:docPartGallery w:val="Page Numbers (Bottom of Page)"/>
        <w:docPartUnique/>
      </w:docPartObj>
    </w:sdtPr>
    <w:sdtEndPr/>
    <w:sdtContent>
      <w:p w14:paraId="7CCC033F" w14:textId="41896F89" w:rsidR="000449A3" w:rsidRDefault="000449A3">
        <w:pPr>
          <w:pStyle w:val="Footer"/>
          <w:jc w:val="right"/>
        </w:pPr>
        <w:r>
          <w:fldChar w:fldCharType="begin"/>
        </w:r>
        <w:r>
          <w:instrText>PAGE   \* MERGEFORMAT</w:instrText>
        </w:r>
        <w:r>
          <w:fldChar w:fldCharType="separate"/>
        </w:r>
        <w:r w:rsidR="00D70BB4">
          <w:rPr>
            <w:noProof/>
          </w:rPr>
          <w:t>11</w:t>
        </w:r>
        <w:r>
          <w:fldChar w:fldCharType="end"/>
        </w:r>
      </w:p>
    </w:sdtContent>
  </w:sdt>
  <w:p w14:paraId="5FD5D0EC" w14:textId="77777777" w:rsidR="000449A3" w:rsidRDefault="00044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7BF6" w14:textId="77777777" w:rsidR="00FA74B7" w:rsidRDefault="00FA74B7" w:rsidP="00C17400">
      <w:r>
        <w:separator/>
      </w:r>
    </w:p>
  </w:footnote>
  <w:footnote w:type="continuationSeparator" w:id="0">
    <w:p w14:paraId="17DB3ED3" w14:textId="77777777" w:rsidR="00FA74B7" w:rsidRDefault="00FA74B7" w:rsidP="00C1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3BCC"/>
    <w:multiLevelType w:val="multilevel"/>
    <w:tmpl w:val="7AF2FDA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5E84C0E"/>
    <w:multiLevelType w:val="hybridMultilevel"/>
    <w:tmpl w:val="42A0645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14076A2"/>
    <w:multiLevelType w:val="multilevel"/>
    <w:tmpl w:val="C8E44610"/>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2AE3EFC"/>
    <w:multiLevelType w:val="multilevel"/>
    <w:tmpl w:val="0D1C5888"/>
    <w:lvl w:ilvl="0">
      <w:start w:val="1"/>
      <w:numFmt w:val="decimal"/>
      <w:lvlText w:val="%1)"/>
      <w:lvlJc w:val="left"/>
      <w:pPr>
        <w:tabs>
          <w:tab w:val="num" w:pos="720"/>
        </w:tabs>
        <w:ind w:left="720" w:hanging="360"/>
      </w:pPr>
      <w:rPr>
        <w:color w:val="2222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4" w15:restartNumberingAfterBreak="0">
    <w:nsid w:val="636F62E5"/>
    <w:multiLevelType w:val="multilevel"/>
    <w:tmpl w:val="61E2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B619A"/>
    <w:multiLevelType w:val="multilevel"/>
    <w:tmpl w:val="3F80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2646980">
    <w:abstractNumId w:val="2"/>
  </w:num>
  <w:num w:numId="2" w16cid:durableId="591740644">
    <w:abstractNumId w:val="0"/>
  </w:num>
  <w:num w:numId="3" w16cid:durableId="166409379">
    <w:abstractNumId w:val="3"/>
  </w:num>
  <w:num w:numId="4" w16cid:durableId="1852572732">
    <w:abstractNumId w:val="1"/>
  </w:num>
  <w:num w:numId="5" w16cid:durableId="2134328879">
    <w:abstractNumId w:val="5"/>
  </w:num>
  <w:num w:numId="6" w16cid:durableId="1341933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7F0"/>
    <w:rsid w:val="00020653"/>
    <w:rsid w:val="00035EFE"/>
    <w:rsid w:val="000445B6"/>
    <w:rsid w:val="000449A3"/>
    <w:rsid w:val="00052453"/>
    <w:rsid w:val="00056FCF"/>
    <w:rsid w:val="000606C4"/>
    <w:rsid w:val="0006155B"/>
    <w:rsid w:val="00075B38"/>
    <w:rsid w:val="0009013E"/>
    <w:rsid w:val="000A49A4"/>
    <w:rsid w:val="000B7672"/>
    <w:rsid w:val="000D72D6"/>
    <w:rsid w:val="0010613D"/>
    <w:rsid w:val="00116F88"/>
    <w:rsid w:val="00123FDA"/>
    <w:rsid w:val="00132CC2"/>
    <w:rsid w:val="0014621E"/>
    <w:rsid w:val="00182275"/>
    <w:rsid w:val="00190ED3"/>
    <w:rsid w:val="001A5B0B"/>
    <w:rsid w:val="001A656C"/>
    <w:rsid w:val="001B5A21"/>
    <w:rsid w:val="001B716E"/>
    <w:rsid w:val="001C34E2"/>
    <w:rsid w:val="001F2135"/>
    <w:rsid w:val="001F6535"/>
    <w:rsid w:val="00213B2A"/>
    <w:rsid w:val="00236F89"/>
    <w:rsid w:val="00255432"/>
    <w:rsid w:val="00262D6B"/>
    <w:rsid w:val="002C166D"/>
    <w:rsid w:val="002C5388"/>
    <w:rsid w:val="002F3B3B"/>
    <w:rsid w:val="00306970"/>
    <w:rsid w:val="00320328"/>
    <w:rsid w:val="00326D3D"/>
    <w:rsid w:val="00327C4A"/>
    <w:rsid w:val="00333E14"/>
    <w:rsid w:val="00334010"/>
    <w:rsid w:val="00334562"/>
    <w:rsid w:val="00371255"/>
    <w:rsid w:val="003717F0"/>
    <w:rsid w:val="00377A90"/>
    <w:rsid w:val="00385F74"/>
    <w:rsid w:val="00386C93"/>
    <w:rsid w:val="00397B7B"/>
    <w:rsid w:val="003B3872"/>
    <w:rsid w:val="003C51F9"/>
    <w:rsid w:val="003C5D93"/>
    <w:rsid w:val="003C6C91"/>
    <w:rsid w:val="003F183D"/>
    <w:rsid w:val="00440EEB"/>
    <w:rsid w:val="00456EAE"/>
    <w:rsid w:val="00481870"/>
    <w:rsid w:val="004956D9"/>
    <w:rsid w:val="004B25A4"/>
    <w:rsid w:val="004C7744"/>
    <w:rsid w:val="004E29F6"/>
    <w:rsid w:val="004E5C67"/>
    <w:rsid w:val="004F4EC6"/>
    <w:rsid w:val="00501559"/>
    <w:rsid w:val="00507B75"/>
    <w:rsid w:val="0054772A"/>
    <w:rsid w:val="00572B1D"/>
    <w:rsid w:val="0057732B"/>
    <w:rsid w:val="00580075"/>
    <w:rsid w:val="0059519C"/>
    <w:rsid w:val="005F0A43"/>
    <w:rsid w:val="005F4621"/>
    <w:rsid w:val="0060518E"/>
    <w:rsid w:val="00610703"/>
    <w:rsid w:val="00614E36"/>
    <w:rsid w:val="00634F6E"/>
    <w:rsid w:val="0065593B"/>
    <w:rsid w:val="00660522"/>
    <w:rsid w:val="0066656C"/>
    <w:rsid w:val="00676F5B"/>
    <w:rsid w:val="00681B68"/>
    <w:rsid w:val="006857BE"/>
    <w:rsid w:val="006A2681"/>
    <w:rsid w:val="006C3B67"/>
    <w:rsid w:val="006F784A"/>
    <w:rsid w:val="007045EB"/>
    <w:rsid w:val="007104B6"/>
    <w:rsid w:val="007308FA"/>
    <w:rsid w:val="00733D40"/>
    <w:rsid w:val="00736C6F"/>
    <w:rsid w:val="00754027"/>
    <w:rsid w:val="00770554"/>
    <w:rsid w:val="00773639"/>
    <w:rsid w:val="0077470D"/>
    <w:rsid w:val="007757E2"/>
    <w:rsid w:val="0077583E"/>
    <w:rsid w:val="00780C78"/>
    <w:rsid w:val="007A67B6"/>
    <w:rsid w:val="007B4CBD"/>
    <w:rsid w:val="007B7ADA"/>
    <w:rsid w:val="007D0B10"/>
    <w:rsid w:val="007E32E0"/>
    <w:rsid w:val="007F36B8"/>
    <w:rsid w:val="007F46D9"/>
    <w:rsid w:val="00806220"/>
    <w:rsid w:val="008065BC"/>
    <w:rsid w:val="0081512F"/>
    <w:rsid w:val="0081582B"/>
    <w:rsid w:val="00855F9F"/>
    <w:rsid w:val="00885DA3"/>
    <w:rsid w:val="00886E96"/>
    <w:rsid w:val="008A27FD"/>
    <w:rsid w:val="008B2EA7"/>
    <w:rsid w:val="008D04E8"/>
    <w:rsid w:val="008E1706"/>
    <w:rsid w:val="008F434D"/>
    <w:rsid w:val="00902E05"/>
    <w:rsid w:val="0091309A"/>
    <w:rsid w:val="00936399"/>
    <w:rsid w:val="00945149"/>
    <w:rsid w:val="00950E2D"/>
    <w:rsid w:val="00951EFF"/>
    <w:rsid w:val="00993233"/>
    <w:rsid w:val="0099660F"/>
    <w:rsid w:val="009A4C45"/>
    <w:rsid w:val="009B6284"/>
    <w:rsid w:val="009E60AE"/>
    <w:rsid w:val="00A3124E"/>
    <w:rsid w:val="00A32692"/>
    <w:rsid w:val="00A41CB4"/>
    <w:rsid w:val="00A63D8C"/>
    <w:rsid w:val="00A65E64"/>
    <w:rsid w:val="00A7049B"/>
    <w:rsid w:val="00A75C2A"/>
    <w:rsid w:val="00AA5DA0"/>
    <w:rsid w:val="00AE2EED"/>
    <w:rsid w:val="00AF5ED6"/>
    <w:rsid w:val="00B0033B"/>
    <w:rsid w:val="00B05DDA"/>
    <w:rsid w:val="00B172C0"/>
    <w:rsid w:val="00B25956"/>
    <w:rsid w:val="00B3547B"/>
    <w:rsid w:val="00B35778"/>
    <w:rsid w:val="00B4329A"/>
    <w:rsid w:val="00B46A67"/>
    <w:rsid w:val="00BA01C6"/>
    <w:rsid w:val="00BA06C2"/>
    <w:rsid w:val="00BA30A7"/>
    <w:rsid w:val="00BB1EB1"/>
    <w:rsid w:val="00BF21C9"/>
    <w:rsid w:val="00C133C0"/>
    <w:rsid w:val="00C17400"/>
    <w:rsid w:val="00C17B3F"/>
    <w:rsid w:val="00C22098"/>
    <w:rsid w:val="00C25D3C"/>
    <w:rsid w:val="00C53CA8"/>
    <w:rsid w:val="00C65E5A"/>
    <w:rsid w:val="00C9573F"/>
    <w:rsid w:val="00CA0156"/>
    <w:rsid w:val="00CB1A2F"/>
    <w:rsid w:val="00CC2152"/>
    <w:rsid w:val="00CC5E2C"/>
    <w:rsid w:val="00D054FF"/>
    <w:rsid w:val="00D12A8B"/>
    <w:rsid w:val="00D225C9"/>
    <w:rsid w:val="00D27EB6"/>
    <w:rsid w:val="00D552E2"/>
    <w:rsid w:val="00D63F92"/>
    <w:rsid w:val="00D70BB4"/>
    <w:rsid w:val="00D77D4E"/>
    <w:rsid w:val="00DA1D72"/>
    <w:rsid w:val="00DB0129"/>
    <w:rsid w:val="00DD3FDF"/>
    <w:rsid w:val="00DD534E"/>
    <w:rsid w:val="00DE76F0"/>
    <w:rsid w:val="00E22C32"/>
    <w:rsid w:val="00E42039"/>
    <w:rsid w:val="00E44A7B"/>
    <w:rsid w:val="00E455EF"/>
    <w:rsid w:val="00EA5CC3"/>
    <w:rsid w:val="00EB0F2A"/>
    <w:rsid w:val="00EB7D25"/>
    <w:rsid w:val="00EE093F"/>
    <w:rsid w:val="00EF7D74"/>
    <w:rsid w:val="00F03677"/>
    <w:rsid w:val="00F06193"/>
    <w:rsid w:val="00F07230"/>
    <w:rsid w:val="00F37660"/>
    <w:rsid w:val="00F44946"/>
    <w:rsid w:val="00F71152"/>
    <w:rsid w:val="00F819A0"/>
    <w:rsid w:val="00F83F73"/>
    <w:rsid w:val="00F861F6"/>
    <w:rsid w:val="00F94F7A"/>
    <w:rsid w:val="00FA74B7"/>
    <w:rsid w:val="00FC179F"/>
    <w:rsid w:val="00FC6729"/>
    <w:rsid w:val="00FD4DF6"/>
    <w:rsid w:val="00FF026B"/>
    <w:rsid w:val="00FF1181"/>
    <w:rsid w:val="00FF4B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6AD24"/>
  <w15:chartTrackingRefBased/>
  <w15:docId w15:val="{873F4A6F-A8E3-4B86-947E-1F64ABF1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7F0"/>
    <w:pPr>
      <w:spacing w:after="0" w:line="240" w:lineRule="auto"/>
    </w:pPr>
    <w:rPr>
      <w:rFonts w:ascii="Calibri" w:hAnsi="Calibri" w:cs="Calibri"/>
      <w:lang w:eastAsia="sv-SE"/>
    </w:rPr>
  </w:style>
  <w:style w:type="paragraph" w:styleId="Heading1">
    <w:name w:val="heading 1"/>
    <w:basedOn w:val="LO-Normal"/>
    <w:link w:val="Heading1Char"/>
    <w:qFormat/>
    <w:rsid w:val="008B2EA7"/>
    <w:pPr>
      <w:numPr>
        <w:numId w:val="1"/>
      </w:numPr>
      <w:spacing w:before="100" w:after="100" w:line="240" w:lineRule="auto"/>
      <w:outlineLvl w:val="0"/>
    </w:pPr>
    <w:rPr>
      <w:rFonts w:ascii="Times New Roman" w:eastAsia="Times New Roman" w:hAnsi="Times New Roman"/>
      <w:b/>
      <w:bCs/>
      <w:kern w:val="2"/>
      <w:sz w:val="48"/>
      <w:szCs w:val="48"/>
    </w:rPr>
  </w:style>
  <w:style w:type="paragraph" w:styleId="Heading2">
    <w:name w:val="heading 2"/>
    <w:basedOn w:val="LO-Normal"/>
    <w:link w:val="Heading2Char"/>
    <w:qFormat/>
    <w:rsid w:val="008B2EA7"/>
    <w:pPr>
      <w:numPr>
        <w:ilvl w:val="1"/>
        <w:numId w:val="1"/>
      </w:numPr>
      <w:spacing w:before="100" w:after="100" w:line="240" w:lineRule="auto"/>
      <w:outlineLvl w:val="1"/>
    </w:pPr>
    <w:rPr>
      <w:rFonts w:ascii="Times New Roman" w:eastAsia="Times New Roman" w:hAnsi="Times New Roman"/>
      <w:b/>
      <w:bCs/>
      <w:sz w:val="36"/>
      <w:szCs w:val="36"/>
    </w:rPr>
  </w:style>
  <w:style w:type="paragraph" w:styleId="Heading3">
    <w:name w:val="heading 3"/>
    <w:basedOn w:val="LO-Normal"/>
    <w:link w:val="Heading3Char"/>
    <w:qFormat/>
    <w:rsid w:val="008B2EA7"/>
    <w:pPr>
      <w:numPr>
        <w:ilvl w:val="2"/>
        <w:numId w:val="1"/>
      </w:numPr>
      <w:spacing w:before="100" w:after="100" w:line="240" w:lineRule="auto"/>
      <w:outlineLvl w:val="2"/>
    </w:pPr>
    <w:rPr>
      <w:rFonts w:ascii="Times New Roman" w:eastAsia="Times New Roman" w:hAnsi="Times New Roman"/>
      <w:b/>
      <w:bCs/>
      <w:sz w:val="27"/>
      <w:szCs w:val="27"/>
    </w:rPr>
  </w:style>
  <w:style w:type="paragraph" w:styleId="Heading4">
    <w:name w:val="heading 4"/>
    <w:basedOn w:val="LO-Normal"/>
    <w:link w:val="Heading4Char"/>
    <w:qFormat/>
    <w:rsid w:val="008B2EA7"/>
    <w:pPr>
      <w:numPr>
        <w:ilvl w:val="3"/>
        <w:numId w:val="1"/>
      </w:numPr>
      <w:spacing w:before="100" w:after="100"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sid w:val="003717F0"/>
    <w:rPr>
      <w:color w:val="0000FF"/>
      <w:u w:val="single"/>
    </w:rPr>
  </w:style>
  <w:style w:type="paragraph" w:styleId="Revision">
    <w:name w:val="Revision"/>
    <w:hidden/>
    <w:uiPriority w:val="99"/>
    <w:semiHidden/>
    <w:rsid w:val="00C17400"/>
    <w:pPr>
      <w:spacing w:after="0" w:line="240" w:lineRule="auto"/>
    </w:pPr>
    <w:rPr>
      <w:rFonts w:ascii="Calibri" w:hAnsi="Calibri" w:cs="Calibri"/>
      <w:lang w:eastAsia="sv-SE"/>
    </w:rPr>
  </w:style>
  <w:style w:type="character" w:styleId="Strong">
    <w:name w:val="Strong"/>
    <w:basedOn w:val="DefaultParagraphFont"/>
    <w:uiPriority w:val="22"/>
    <w:qFormat/>
    <w:rsid w:val="00C17400"/>
    <w:rPr>
      <w:b/>
      <w:bCs/>
    </w:rPr>
  </w:style>
  <w:style w:type="character" w:customStyle="1" w:styleId="Fotnotstecken">
    <w:name w:val="Fotnotstecken"/>
    <w:qFormat/>
    <w:rsid w:val="00C17400"/>
  </w:style>
  <w:style w:type="character" w:customStyle="1" w:styleId="Fotnotsankare">
    <w:name w:val="Fotnotsankare"/>
    <w:qFormat/>
    <w:rsid w:val="00C17400"/>
    <w:rPr>
      <w:vertAlign w:val="superscript"/>
    </w:rPr>
  </w:style>
  <w:style w:type="character" w:customStyle="1" w:styleId="Internetlnk">
    <w:name w:val="Internetlänk"/>
    <w:rsid w:val="00C17400"/>
    <w:rPr>
      <w:color w:val="000080"/>
      <w:u w:val="single"/>
    </w:rPr>
  </w:style>
  <w:style w:type="paragraph" w:styleId="NormalWeb">
    <w:name w:val="Normal (Web)"/>
    <w:basedOn w:val="Normal"/>
    <w:uiPriority w:val="99"/>
    <w:qFormat/>
    <w:rsid w:val="00C17400"/>
    <w:pPr>
      <w:suppressAutoHyphens/>
      <w:overflowPunct w:val="0"/>
      <w:spacing w:before="100" w:after="100"/>
      <w:textAlignment w:val="baseline"/>
    </w:pPr>
    <w:rPr>
      <w:rFonts w:ascii="Times New Roman" w:eastAsia="Times New Roman" w:hAnsi="Times New Roman" w:cs="Times New Roman"/>
      <w:color w:val="000000"/>
      <w:sz w:val="24"/>
      <w:szCs w:val="24"/>
      <w:lang w:val="en-US" w:eastAsia="zh-CN"/>
    </w:rPr>
  </w:style>
  <w:style w:type="paragraph" w:styleId="FootnoteText">
    <w:name w:val="footnote text"/>
    <w:basedOn w:val="Normal"/>
    <w:link w:val="FootnoteTextChar"/>
    <w:rsid w:val="00C17400"/>
    <w:pPr>
      <w:suppressLineNumbers/>
      <w:overflowPunct w:val="0"/>
      <w:spacing w:after="200" w:line="276" w:lineRule="auto"/>
      <w:ind w:left="339" w:hanging="339"/>
      <w:textAlignment w:val="baseline"/>
    </w:pPr>
    <w:rPr>
      <w:rFonts w:eastAsia="SimSun" w:cs="Times New Roman"/>
      <w:color w:val="000000"/>
      <w:sz w:val="20"/>
      <w:szCs w:val="20"/>
      <w:lang w:val="en-US" w:eastAsia="zh-CN"/>
    </w:rPr>
  </w:style>
  <w:style w:type="character" w:customStyle="1" w:styleId="FootnoteTextChar">
    <w:name w:val="Footnote Text Char"/>
    <w:basedOn w:val="DefaultParagraphFont"/>
    <w:link w:val="FootnoteText"/>
    <w:rsid w:val="00C17400"/>
    <w:rPr>
      <w:rFonts w:ascii="Calibri" w:eastAsia="SimSun" w:hAnsi="Calibri" w:cs="Times New Roman"/>
      <w:color w:val="000000"/>
      <w:sz w:val="20"/>
      <w:szCs w:val="20"/>
      <w:lang w:val="en-US" w:eastAsia="zh-CN"/>
    </w:rPr>
  </w:style>
  <w:style w:type="paragraph" w:styleId="NoSpacing">
    <w:name w:val="No Spacing"/>
    <w:qFormat/>
    <w:rsid w:val="00C17400"/>
    <w:pPr>
      <w:spacing w:after="0" w:line="240" w:lineRule="auto"/>
    </w:pPr>
    <w:rPr>
      <w:lang w:val="en-GB"/>
    </w:rPr>
  </w:style>
  <w:style w:type="character" w:customStyle="1" w:styleId="dttext">
    <w:name w:val="dttext"/>
    <w:basedOn w:val="DefaultParagraphFont"/>
    <w:qFormat/>
    <w:rsid w:val="00C17400"/>
  </w:style>
  <w:style w:type="paragraph" w:customStyle="1" w:styleId="LO-Normal">
    <w:name w:val="LO-Normal"/>
    <w:qFormat/>
    <w:rsid w:val="00C17400"/>
    <w:pPr>
      <w:suppressAutoHyphens/>
      <w:overflowPunct w:val="0"/>
      <w:spacing w:after="200" w:line="276" w:lineRule="auto"/>
      <w:textAlignment w:val="baseline"/>
    </w:pPr>
    <w:rPr>
      <w:rFonts w:ascii="Calibri" w:eastAsia="SimSun" w:hAnsi="Calibri" w:cs="Times New Roman"/>
      <w:color w:val="000000"/>
      <w:lang w:val="en-US" w:eastAsia="zh-CN"/>
    </w:rPr>
  </w:style>
  <w:style w:type="paragraph" w:styleId="BalloonText">
    <w:name w:val="Balloon Text"/>
    <w:basedOn w:val="Normal"/>
    <w:link w:val="BalloonTextChar"/>
    <w:uiPriority w:val="99"/>
    <w:semiHidden/>
    <w:unhideWhenUsed/>
    <w:rsid w:val="00C17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400"/>
    <w:rPr>
      <w:rFonts w:ascii="Segoe UI" w:hAnsi="Segoe UI" w:cs="Segoe UI"/>
      <w:sz w:val="18"/>
      <w:szCs w:val="18"/>
      <w:lang w:eastAsia="sv-SE"/>
    </w:rPr>
  </w:style>
  <w:style w:type="character" w:customStyle="1" w:styleId="css-901oao">
    <w:name w:val="css-901oao"/>
    <w:basedOn w:val="DefaultParagraphFont"/>
    <w:rsid w:val="00C17400"/>
  </w:style>
  <w:style w:type="character" w:customStyle="1" w:styleId="r-18u37iz">
    <w:name w:val="r-18u37iz"/>
    <w:basedOn w:val="DefaultParagraphFont"/>
    <w:rsid w:val="00C17400"/>
  </w:style>
  <w:style w:type="character" w:customStyle="1" w:styleId="Heading1Char">
    <w:name w:val="Heading 1 Char"/>
    <w:basedOn w:val="DefaultParagraphFont"/>
    <w:link w:val="Heading1"/>
    <w:rsid w:val="008B2EA7"/>
    <w:rPr>
      <w:rFonts w:ascii="Times New Roman" w:eastAsia="Times New Roman" w:hAnsi="Times New Roman" w:cs="Times New Roman"/>
      <w:b/>
      <w:bCs/>
      <w:color w:val="000000"/>
      <w:kern w:val="2"/>
      <w:sz w:val="48"/>
      <w:szCs w:val="48"/>
      <w:lang w:val="en-US" w:eastAsia="zh-CN"/>
    </w:rPr>
  </w:style>
  <w:style w:type="character" w:customStyle="1" w:styleId="Heading2Char">
    <w:name w:val="Heading 2 Char"/>
    <w:basedOn w:val="DefaultParagraphFont"/>
    <w:link w:val="Heading2"/>
    <w:rsid w:val="008B2EA7"/>
    <w:rPr>
      <w:rFonts w:ascii="Times New Roman" w:eastAsia="Times New Roman" w:hAnsi="Times New Roman" w:cs="Times New Roman"/>
      <w:b/>
      <w:bCs/>
      <w:color w:val="000000"/>
      <w:sz w:val="36"/>
      <w:szCs w:val="36"/>
      <w:lang w:val="en-US" w:eastAsia="zh-CN"/>
    </w:rPr>
  </w:style>
  <w:style w:type="character" w:customStyle="1" w:styleId="Heading3Char">
    <w:name w:val="Heading 3 Char"/>
    <w:basedOn w:val="DefaultParagraphFont"/>
    <w:link w:val="Heading3"/>
    <w:rsid w:val="008B2EA7"/>
    <w:rPr>
      <w:rFonts w:ascii="Times New Roman" w:eastAsia="Times New Roman" w:hAnsi="Times New Roman" w:cs="Times New Roman"/>
      <w:b/>
      <w:bCs/>
      <w:color w:val="000000"/>
      <w:sz w:val="27"/>
      <w:szCs w:val="27"/>
      <w:lang w:val="en-US" w:eastAsia="zh-CN"/>
    </w:rPr>
  </w:style>
  <w:style w:type="character" w:customStyle="1" w:styleId="Heading4Char">
    <w:name w:val="Heading 4 Char"/>
    <w:basedOn w:val="DefaultParagraphFont"/>
    <w:link w:val="Heading4"/>
    <w:rsid w:val="008B2EA7"/>
    <w:rPr>
      <w:rFonts w:ascii="Times New Roman" w:eastAsia="Times New Roman" w:hAnsi="Times New Roman" w:cs="Times New Roman"/>
      <w:b/>
      <w:bCs/>
      <w:color w:val="000000"/>
      <w:sz w:val="24"/>
      <w:szCs w:val="24"/>
      <w:lang w:val="en-US" w:eastAsia="zh-CN"/>
    </w:rPr>
  </w:style>
  <w:style w:type="character" w:styleId="Emphasis">
    <w:name w:val="Emphasis"/>
    <w:basedOn w:val="DefaultParagraphFont"/>
    <w:uiPriority w:val="20"/>
    <w:qFormat/>
    <w:rsid w:val="008B2EA7"/>
    <w:rPr>
      <w:i/>
      <w:iCs/>
    </w:rPr>
  </w:style>
  <w:style w:type="character" w:customStyle="1" w:styleId="field-content">
    <w:name w:val="field-content"/>
    <w:basedOn w:val="DefaultParagraphFont"/>
    <w:qFormat/>
    <w:rsid w:val="008B2EA7"/>
  </w:style>
  <w:style w:type="character" w:customStyle="1" w:styleId="type">
    <w:name w:val="type"/>
    <w:basedOn w:val="DefaultParagraphFont"/>
    <w:qFormat/>
    <w:rsid w:val="008B2EA7"/>
  </w:style>
  <w:style w:type="character" w:customStyle="1" w:styleId="Standardstycketeckensnitt1">
    <w:name w:val="Standardstycketeckensnitt1"/>
    <w:qFormat/>
    <w:rsid w:val="008B2EA7"/>
  </w:style>
  <w:style w:type="character" w:customStyle="1" w:styleId="Betoning1">
    <w:name w:val="Betoning1"/>
    <w:qFormat/>
    <w:rsid w:val="008B2EA7"/>
    <w:rPr>
      <w:i/>
      <w:iCs/>
    </w:rPr>
  </w:style>
  <w:style w:type="paragraph" w:customStyle="1" w:styleId="Fotnotstext1">
    <w:name w:val="Fotnotstext1"/>
    <w:basedOn w:val="LO-Normal"/>
    <w:qFormat/>
    <w:rsid w:val="008B2EA7"/>
    <w:pPr>
      <w:spacing w:after="0" w:line="240" w:lineRule="auto"/>
      <w:textAlignment w:val="auto"/>
    </w:pPr>
    <w:rPr>
      <w:rFonts w:ascii="Times New Roman" w:eastAsia="Times New Roman" w:hAnsi="Times New Roman"/>
      <w:sz w:val="20"/>
      <w:szCs w:val="20"/>
    </w:rPr>
  </w:style>
  <w:style w:type="paragraph" w:customStyle="1" w:styleId="Default">
    <w:name w:val="Default"/>
    <w:qFormat/>
    <w:rsid w:val="008B2EA7"/>
    <w:pPr>
      <w:suppressAutoHyphens/>
      <w:overflowPunct w:val="0"/>
      <w:spacing w:after="0" w:line="240" w:lineRule="auto"/>
      <w:textAlignment w:val="baseline"/>
    </w:pPr>
    <w:rPr>
      <w:rFonts w:ascii="Cambria" w:eastAsia="SimSun" w:hAnsi="Cambria" w:cs="Cambria"/>
      <w:color w:val="000000"/>
      <w:sz w:val="24"/>
      <w:szCs w:val="24"/>
      <w:lang w:val="en-US" w:eastAsia="zh-CN"/>
    </w:rPr>
  </w:style>
  <w:style w:type="character" w:customStyle="1" w:styleId="blog-post-title-font">
    <w:name w:val="blog-post-title-font"/>
    <w:basedOn w:val="DefaultParagraphFont"/>
    <w:rsid w:val="008B2EA7"/>
  </w:style>
  <w:style w:type="paragraph" w:styleId="EndnoteText">
    <w:name w:val="endnote text"/>
    <w:basedOn w:val="Normal"/>
    <w:link w:val="EndnoteTextChar"/>
    <w:uiPriority w:val="99"/>
    <w:unhideWhenUsed/>
    <w:rsid w:val="008B2EA7"/>
    <w:pPr>
      <w:overflowPunct w:val="0"/>
      <w:textAlignment w:val="baseline"/>
    </w:pPr>
    <w:rPr>
      <w:rFonts w:eastAsia="SimSun" w:cs="Times New Roman"/>
      <w:color w:val="000000"/>
      <w:sz w:val="20"/>
      <w:szCs w:val="20"/>
      <w:lang w:val="en-US" w:eastAsia="zh-CN"/>
    </w:rPr>
  </w:style>
  <w:style w:type="character" w:customStyle="1" w:styleId="EndnoteTextChar">
    <w:name w:val="Endnote Text Char"/>
    <w:basedOn w:val="DefaultParagraphFont"/>
    <w:link w:val="EndnoteText"/>
    <w:uiPriority w:val="99"/>
    <w:rsid w:val="008B2EA7"/>
    <w:rPr>
      <w:rFonts w:ascii="Calibri" w:eastAsia="SimSun" w:hAnsi="Calibri" w:cs="Times New Roman"/>
      <w:color w:val="000000"/>
      <w:sz w:val="20"/>
      <w:szCs w:val="20"/>
      <w:lang w:val="en-US" w:eastAsia="zh-CN"/>
    </w:rPr>
  </w:style>
  <w:style w:type="character" w:styleId="EndnoteReference">
    <w:name w:val="endnote reference"/>
    <w:basedOn w:val="DefaultParagraphFont"/>
    <w:uiPriority w:val="99"/>
    <w:semiHidden/>
    <w:unhideWhenUsed/>
    <w:rsid w:val="008B2EA7"/>
    <w:rPr>
      <w:vertAlign w:val="superscript"/>
    </w:rPr>
  </w:style>
  <w:style w:type="paragraph" w:styleId="ListParagraph">
    <w:name w:val="List Paragraph"/>
    <w:basedOn w:val="Normal"/>
    <w:uiPriority w:val="34"/>
    <w:qFormat/>
    <w:rsid w:val="001A5B0B"/>
    <w:pPr>
      <w:ind w:left="720"/>
      <w:contextualSpacing/>
    </w:pPr>
  </w:style>
  <w:style w:type="character" w:customStyle="1" w:styleId="fsm">
    <w:name w:val="fsm"/>
    <w:basedOn w:val="DefaultParagraphFont"/>
    <w:rsid w:val="00507B75"/>
  </w:style>
  <w:style w:type="character" w:customStyle="1" w:styleId="timestampcontent">
    <w:name w:val="timestampcontent"/>
    <w:basedOn w:val="DefaultParagraphFont"/>
    <w:rsid w:val="00507B75"/>
  </w:style>
  <w:style w:type="character" w:customStyle="1" w:styleId="6spk">
    <w:name w:val="_6spk"/>
    <w:basedOn w:val="DefaultParagraphFont"/>
    <w:rsid w:val="00507B75"/>
  </w:style>
  <w:style w:type="character" w:styleId="FootnoteReference">
    <w:name w:val="footnote reference"/>
    <w:basedOn w:val="DefaultParagraphFont"/>
    <w:uiPriority w:val="99"/>
    <w:semiHidden/>
    <w:unhideWhenUsed/>
    <w:rsid w:val="008A27FD"/>
    <w:rPr>
      <w:vertAlign w:val="superscript"/>
    </w:rPr>
  </w:style>
  <w:style w:type="character" w:customStyle="1" w:styleId="UnresolvedMention1">
    <w:name w:val="Unresolved Mention1"/>
    <w:basedOn w:val="DefaultParagraphFont"/>
    <w:uiPriority w:val="99"/>
    <w:semiHidden/>
    <w:unhideWhenUsed/>
    <w:rsid w:val="00EF7D74"/>
    <w:rPr>
      <w:color w:val="605E5C"/>
      <w:shd w:val="clear" w:color="auto" w:fill="E1DFDD"/>
    </w:rPr>
  </w:style>
  <w:style w:type="character" w:customStyle="1" w:styleId="cs1-format">
    <w:name w:val="cs1-format"/>
    <w:basedOn w:val="DefaultParagraphFont"/>
    <w:rsid w:val="00FD4DF6"/>
  </w:style>
  <w:style w:type="character" w:customStyle="1" w:styleId="Date1">
    <w:name w:val="Date1"/>
    <w:basedOn w:val="DefaultParagraphFont"/>
    <w:rsid w:val="00D12A8B"/>
  </w:style>
  <w:style w:type="character" w:customStyle="1" w:styleId="a-text-italic">
    <w:name w:val="a-text-italic"/>
    <w:basedOn w:val="DefaultParagraphFont"/>
    <w:rsid w:val="007A67B6"/>
  </w:style>
  <w:style w:type="character" w:customStyle="1" w:styleId="a-size-extra-large">
    <w:name w:val="a-size-extra-large"/>
    <w:basedOn w:val="DefaultParagraphFont"/>
    <w:rsid w:val="007A67B6"/>
  </w:style>
  <w:style w:type="character" w:customStyle="1" w:styleId="gmail-a-size-extra-large">
    <w:name w:val="gmail-a-size-extra-large"/>
    <w:basedOn w:val="DefaultParagraphFont"/>
    <w:rsid w:val="000606C4"/>
  </w:style>
  <w:style w:type="paragraph" w:customStyle="1" w:styleId="articleauthor-list">
    <w:name w:val="article__author-list"/>
    <w:basedOn w:val="Normal"/>
    <w:rsid w:val="00501559"/>
    <w:pPr>
      <w:spacing w:before="100" w:beforeAutospacing="1" w:after="100" w:afterAutospacing="1"/>
    </w:pPr>
    <w:rPr>
      <w:rFonts w:ascii="Times New Roman" w:eastAsia="Times New Roman" w:hAnsi="Times New Roman" w:cs="Times New Roman"/>
      <w:sz w:val="24"/>
      <w:szCs w:val="24"/>
    </w:rPr>
  </w:style>
  <w:style w:type="paragraph" w:customStyle="1" w:styleId="articlepublished">
    <w:name w:val="article__published"/>
    <w:basedOn w:val="Normal"/>
    <w:rsid w:val="00501559"/>
    <w:pPr>
      <w:spacing w:before="100" w:beforeAutospacing="1" w:after="100" w:afterAutospacing="1"/>
    </w:pPr>
    <w:rPr>
      <w:rFonts w:ascii="Times New Roman" w:eastAsia="Times New Roman" w:hAnsi="Times New Roman" w:cs="Times New Roman"/>
      <w:sz w:val="24"/>
      <w:szCs w:val="24"/>
    </w:rPr>
  </w:style>
  <w:style w:type="character" w:customStyle="1" w:styleId="articledatestamp">
    <w:name w:val="article__datestamp"/>
    <w:basedOn w:val="DefaultParagraphFont"/>
    <w:rsid w:val="00501559"/>
  </w:style>
  <w:style w:type="character" w:customStyle="1" w:styleId="articletimestamp">
    <w:name w:val="article__timestamp"/>
    <w:basedOn w:val="DefaultParagraphFont"/>
    <w:rsid w:val="00501559"/>
  </w:style>
  <w:style w:type="paragraph" w:customStyle="1" w:styleId="articleupdated">
    <w:name w:val="article__updated"/>
    <w:basedOn w:val="Normal"/>
    <w:rsid w:val="00501559"/>
    <w:pPr>
      <w:spacing w:before="100" w:beforeAutospacing="1" w:after="100" w:afterAutospacing="1"/>
    </w:pPr>
    <w:rPr>
      <w:rFonts w:ascii="Times New Roman" w:eastAsia="Times New Roman" w:hAnsi="Times New Roman" w:cs="Times New Roman"/>
      <w:sz w:val="24"/>
      <w:szCs w:val="24"/>
    </w:rPr>
  </w:style>
  <w:style w:type="character" w:customStyle="1" w:styleId="articleupdated-medium">
    <w:name w:val="article__updated-medium"/>
    <w:basedOn w:val="DefaultParagraphFont"/>
    <w:rsid w:val="00501559"/>
  </w:style>
  <w:style w:type="paragraph" w:styleId="Header">
    <w:name w:val="header"/>
    <w:basedOn w:val="Normal"/>
    <w:link w:val="HeaderChar"/>
    <w:uiPriority w:val="99"/>
    <w:unhideWhenUsed/>
    <w:rsid w:val="0099660F"/>
    <w:pPr>
      <w:tabs>
        <w:tab w:val="center" w:pos="4513"/>
        <w:tab w:val="right" w:pos="9026"/>
      </w:tabs>
    </w:pPr>
  </w:style>
  <w:style w:type="character" w:customStyle="1" w:styleId="HeaderChar">
    <w:name w:val="Header Char"/>
    <w:basedOn w:val="DefaultParagraphFont"/>
    <w:link w:val="Header"/>
    <w:uiPriority w:val="99"/>
    <w:rsid w:val="0099660F"/>
    <w:rPr>
      <w:rFonts w:ascii="Calibri" w:hAnsi="Calibri" w:cs="Calibri"/>
      <w:lang w:eastAsia="sv-SE"/>
    </w:rPr>
  </w:style>
  <w:style w:type="paragraph" w:styleId="Footer">
    <w:name w:val="footer"/>
    <w:basedOn w:val="Normal"/>
    <w:link w:val="FooterChar"/>
    <w:uiPriority w:val="99"/>
    <w:unhideWhenUsed/>
    <w:rsid w:val="0099660F"/>
    <w:pPr>
      <w:tabs>
        <w:tab w:val="center" w:pos="4513"/>
        <w:tab w:val="right" w:pos="9026"/>
      </w:tabs>
    </w:pPr>
  </w:style>
  <w:style w:type="character" w:customStyle="1" w:styleId="FooterChar">
    <w:name w:val="Footer Char"/>
    <w:basedOn w:val="DefaultParagraphFont"/>
    <w:link w:val="Footer"/>
    <w:uiPriority w:val="99"/>
    <w:rsid w:val="0099660F"/>
    <w:rPr>
      <w:rFonts w:ascii="Calibri" w:hAnsi="Calibri" w:cs="Calibri"/>
      <w:lang w:eastAsia="sv-SE"/>
    </w:rPr>
  </w:style>
  <w:style w:type="character" w:styleId="UnresolvedMention">
    <w:name w:val="Unresolved Mention"/>
    <w:basedOn w:val="DefaultParagraphFont"/>
    <w:uiPriority w:val="99"/>
    <w:semiHidden/>
    <w:unhideWhenUsed/>
    <w:rsid w:val="00815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2488">
      <w:bodyDiv w:val="1"/>
      <w:marLeft w:val="0"/>
      <w:marRight w:val="0"/>
      <w:marTop w:val="0"/>
      <w:marBottom w:val="0"/>
      <w:divBdr>
        <w:top w:val="none" w:sz="0" w:space="0" w:color="auto"/>
        <w:left w:val="none" w:sz="0" w:space="0" w:color="auto"/>
        <w:bottom w:val="none" w:sz="0" w:space="0" w:color="auto"/>
        <w:right w:val="none" w:sz="0" w:space="0" w:color="auto"/>
      </w:divBdr>
      <w:divsChild>
        <w:div w:id="490944851">
          <w:marLeft w:val="0"/>
          <w:marRight w:val="0"/>
          <w:marTop w:val="0"/>
          <w:marBottom w:val="0"/>
          <w:divBdr>
            <w:top w:val="none" w:sz="0" w:space="0" w:color="auto"/>
            <w:left w:val="none" w:sz="0" w:space="0" w:color="auto"/>
            <w:bottom w:val="none" w:sz="0" w:space="0" w:color="auto"/>
            <w:right w:val="none" w:sz="0" w:space="0" w:color="auto"/>
          </w:divBdr>
          <w:divsChild>
            <w:div w:id="164442973">
              <w:marLeft w:val="0"/>
              <w:marRight w:val="0"/>
              <w:marTop w:val="0"/>
              <w:marBottom w:val="0"/>
              <w:divBdr>
                <w:top w:val="none" w:sz="0" w:space="0" w:color="auto"/>
                <w:left w:val="none" w:sz="0" w:space="0" w:color="auto"/>
                <w:bottom w:val="none" w:sz="0" w:space="0" w:color="auto"/>
                <w:right w:val="none" w:sz="0" w:space="0" w:color="auto"/>
              </w:divBdr>
              <w:divsChild>
                <w:div w:id="582185592">
                  <w:marLeft w:val="0"/>
                  <w:marRight w:val="0"/>
                  <w:marTop w:val="0"/>
                  <w:marBottom w:val="0"/>
                  <w:divBdr>
                    <w:top w:val="none" w:sz="0" w:space="0" w:color="auto"/>
                    <w:left w:val="none" w:sz="0" w:space="0" w:color="auto"/>
                    <w:bottom w:val="none" w:sz="0" w:space="0" w:color="auto"/>
                    <w:right w:val="none" w:sz="0" w:space="0" w:color="auto"/>
                  </w:divBdr>
                  <w:divsChild>
                    <w:div w:id="245044400">
                      <w:marLeft w:val="0"/>
                      <w:marRight w:val="0"/>
                      <w:marTop w:val="0"/>
                      <w:marBottom w:val="0"/>
                      <w:divBdr>
                        <w:top w:val="none" w:sz="0" w:space="0" w:color="auto"/>
                        <w:left w:val="none" w:sz="0" w:space="0" w:color="auto"/>
                        <w:bottom w:val="none" w:sz="0" w:space="0" w:color="auto"/>
                        <w:right w:val="none" w:sz="0" w:space="0" w:color="auto"/>
                      </w:divBdr>
                      <w:divsChild>
                        <w:div w:id="1088161085">
                          <w:marLeft w:val="0"/>
                          <w:marRight w:val="0"/>
                          <w:marTop w:val="0"/>
                          <w:marBottom w:val="0"/>
                          <w:divBdr>
                            <w:top w:val="none" w:sz="0" w:space="0" w:color="auto"/>
                            <w:left w:val="none" w:sz="0" w:space="0" w:color="auto"/>
                            <w:bottom w:val="none" w:sz="0" w:space="0" w:color="auto"/>
                            <w:right w:val="none" w:sz="0" w:space="0" w:color="auto"/>
                          </w:divBdr>
                          <w:divsChild>
                            <w:div w:id="1310013182">
                              <w:marLeft w:val="0"/>
                              <w:marRight w:val="0"/>
                              <w:marTop w:val="0"/>
                              <w:marBottom w:val="0"/>
                              <w:divBdr>
                                <w:top w:val="none" w:sz="0" w:space="0" w:color="auto"/>
                                <w:left w:val="none" w:sz="0" w:space="0" w:color="auto"/>
                                <w:bottom w:val="none" w:sz="0" w:space="0" w:color="auto"/>
                                <w:right w:val="none" w:sz="0" w:space="0" w:color="auto"/>
                              </w:divBdr>
                              <w:divsChild>
                                <w:div w:id="117378057">
                                  <w:marLeft w:val="0"/>
                                  <w:marRight w:val="0"/>
                                  <w:marTop w:val="0"/>
                                  <w:marBottom w:val="0"/>
                                  <w:divBdr>
                                    <w:top w:val="none" w:sz="0" w:space="0" w:color="auto"/>
                                    <w:left w:val="none" w:sz="0" w:space="0" w:color="auto"/>
                                    <w:bottom w:val="none" w:sz="0" w:space="0" w:color="auto"/>
                                    <w:right w:val="none" w:sz="0" w:space="0" w:color="auto"/>
                                  </w:divBdr>
                                  <w:divsChild>
                                    <w:div w:id="17210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270681">
          <w:marLeft w:val="0"/>
          <w:marRight w:val="0"/>
          <w:marTop w:val="0"/>
          <w:marBottom w:val="0"/>
          <w:divBdr>
            <w:top w:val="none" w:sz="0" w:space="0" w:color="auto"/>
            <w:left w:val="none" w:sz="0" w:space="0" w:color="auto"/>
            <w:bottom w:val="none" w:sz="0" w:space="0" w:color="auto"/>
            <w:right w:val="none" w:sz="0" w:space="0" w:color="auto"/>
          </w:divBdr>
        </w:div>
      </w:divsChild>
    </w:div>
    <w:div w:id="133061060">
      <w:bodyDiv w:val="1"/>
      <w:marLeft w:val="0"/>
      <w:marRight w:val="0"/>
      <w:marTop w:val="0"/>
      <w:marBottom w:val="0"/>
      <w:divBdr>
        <w:top w:val="none" w:sz="0" w:space="0" w:color="auto"/>
        <w:left w:val="none" w:sz="0" w:space="0" w:color="auto"/>
        <w:bottom w:val="none" w:sz="0" w:space="0" w:color="auto"/>
        <w:right w:val="none" w:sz="0" w:space="0" w:color="auto"/>
      </w:divBdr>
    </w:div>
    <w:div w:id="179129358">
      <w:bodyDiv w:val="1"/>
      <w:marLeft w:val="0"/>
      <w:marRight w:val="0"/>
      <w:marTop w:val="0"/>
      <w:marBottom w:val="0"/>
      <w:divBdr>
        <w:top w:val="none" w:sz="0" w:space="0" w:color="auto"/>
        <w:left w:val="none" w:sz="0" w:space="0" w:color="auto"/>
        <w:bottom w:val="none" w:sz="0" w:space="0" w:color="auto"/>
        <w:right w:val="none" w:sz="0" w:space="0" w:color="auto"/>
      </w:divBdr>
    </w:div>
    <w:div w:id="637422562">
      <w:bodyDiv w:val="1"/>
      <w:marLeft w:val="0"/>
      <w:marRight w:val="0"/>
      <w:marTop w:val="0"/>
      <w:marBottom w:val="0"/>
      <w:divBdr>
        <w:top w:val="none" w:sz="0" w:space="0" w:color="auto"/>
        <w:left w:val="none" w:sz="0" w:space="0" w:color="auto"/>
        <w:bottom w:val="none" w:sz="0" w:space="0" w:color="auto"/>
        <w:right w:val="none" w:sz="0" w:space="0" w:color="auto"/>
      </w:divBdr>
    </w:div>
    <w:div w:id="837966341">
      <w:bodyDiv w:val="1"/>
      <w:marLeft w:val="0"/>
      <w:marRight w:val="0"/>
      <w:marTop w:val="0"/>
      <w:marBottom w:val="0"/>
      <w:divBdr>
        <w:top w:val="none" w:sz="0" w:space="0" w:color="auto"/>
        <w:left w:val="none" w:sz="0" w:space="0" w:color="auto"/>
        <w:bottom w:val="none" w:sz="0" w:space="0" w:color="auto"/>
        <w:right w:val="none" w:sz="0" w:space="0" w:color="auto"/>
      </w:divBdr>
    </w:div>
    <w:div w:id="874276067">
      <w:bodyDiv w:val="1"/>
      <w:marLeft w:val="0"/>
      <w:marRight w:val="0"/>
      <w:marTop w:val="0"/>
      <w:marBottom w:val="0"/>
      <w:divBdr>
        <w:top w:val="none" w:sz="0" w:space="0" w:color="auto"/>
        <w:left w:val="none" w:sz="0" w:space="0" w:color="auto"/>
        <w:bottom w:val="none" w:sz="0" w:space="0" w:color="auto"/>
        <w:right w:val="none" w:sz="0" w:space="0" w:color="auto"/>
      </w:divBdr>
    </w:div>
    <w:div w:id="988361389">
      <w:bodyDiv w:val="1"/>
      <w:marLeft w:val="0"/>
      <w:marRight w:val="0"/>
      <w:marTop w:val="0"/>
      <w:marBottom w:val="0"/>
      <w:divBdr>
        <w:top w:val="none" w:sz="0" w:space="0" w:color="auto"/>
        <w:left w:val="none" w:sz="0" w:space="0" w:color="auto"/>
        <w:bottom w:val="none" w:sz="0" w:space="0" w:color="auto"/>
        <w:right w:val="none" w:sz="0" w:space="0" w:color="auto"/>
      </w:divBdr>
    </w:div>
    <w:div w:id="1383553055">
      <w:bodyDiv w:val="1"/>
      <w:marLeft w:val="0"/>
      <w:marRight w:val="0"/>
      <w:marTop w:val="0"/>
      <w:marBottom w:val="0"/>
      <w:divBdr>
        <w:top w:val="none" w:sz="0" w:space="0" w:color="auto"/>
        <w:left w:val="none" w:sz="0" w:space="0" w:color="auto"/>
        <w:bottom w:val="none" w:sz="0" w:space="0" w:color="auto"/>
        <w:right w:val="none" w:sz="0" w:space="0" w:color="auto"/>
      </w:divBdr>
    </w:div>
    <w:div w:id="1404377801">
      <w:bodyDiv w:val="1"/>
      <w:marLeft w:val="0"/>
      <w:marRight w:val="0"/>
      <w:marTop w:val="0"/>
      <w:marBottom w:val="0"/>
      <w:divBdr>
        <w:top w:val="none" w:sz="0" w:space="0" w:color="auto"/>
        <w:left w:val="none" w:sz="0" w:space="0" w:color="auto"/>
        <w:bottom w:val="none" w:sz="0" w:space="0" w:color="auto"/>
        <w:right w:val="none" w:sz="0" w:space="0" w:color="auto"/>
      </w:divBdr>
    </w:div>
    <w:div w:id="1434401614">
      <w:bodyDiv w:val="1"/>
      <w:marLeft w:val="0"/>
      <w:marRight w:val="0"/>
      <w:marTop w:val="0"/>
      <w:marBottom w:val="0"/>
      <w:divBdr>
        <w:top w:val="none" w:sz="0" w:space="0" w:color="auto"/>
        <w:left w:val="none" w:sz="0" w:space="0" w:color="auto"/>
        <w:bottom w:val="none" w:sz="0" w:space="0" w:color="auto"/>
        <w:right w:val="none" w:sz="0" w:space="0" w:color="auto"/>
      </w:divBdr>
    </w:div>
    <w:div w:id="1476483998">
      <w:bodyDiv w:val="1"/>
      <w:marLeft w:val="0"/>
      <w:marRight w:val="0"/>
      <w:marTop w:val="0"/>
      <w:marBottom w:val="0"/>
      <w:divBdr>
        <w:top w:val="none" w:sz="0" w:space="0" w:color="auto"/>
        <w:left w:val="none" w:sz="0" w:space="0" w:color="auto"/>
        <w:bottom w:val="none" w:sz="0" w:space="0" w:color="auto"/>
        <w:right w:val="none" w:sz="0" w:space="0" w:color="auto"/>
      </w:divBdr>
    </w:div>
    <w:div w:id="1536042075">
      <w:bodyDiv w:val="1"/>
      <w:marLeft w:val="0"/>
      <w:marRight w:val="0"/>
      <w:marTop w:val="0"/>
      <w:marBottom w:val="0"/>
      <w:divBdr>
        <w:top w:val="none" w:sz="0" w:space="0" w:color="auto"/>
        <w:left w:val="none" w:sz="0" w:space="0" w:color="auto"/>
        <w:bottom w:val="none" w:sz="0" w:space="0" w:color="auto"/>
        <w:right w:val="none" w:sz="0" w:space="0" w:color="auto"/>
      </w:divBdr>
    </w:div>
    <w:div w:id="1725985392">
      <w:bodyDiv w:val="1"/>
      <w:marLeft w:val="0"/>
      <w:marRight w:val="0"/>
      <w:marTop w:val="0"/>
      <w:marBottom w:val="0"/>
      <w:divBdr>
        <w:top w:val="none" w:sz="0" w:space="0" w:color="auto"/>
        <w:left w:val="none" w:sz="0" w:space="0" w:color="auto"/>
        <w:bottom w:val="none" w:sz="0" w:space="0" w:color="auto"/>
        <w:right w:val="none" w:sz="0" w:space="0" w:color="auto"/>
      </w:divBdr>
    </w:div>
    <w:div w:id="1727992940">
      <w:bodyDiv w:val="1"/>
      <w:marLeft w:val="0"/>
      <w:marRight w:val="0"/>
      <w:marTop w:val="0"/>
      <w:marBottom w:val="0"/>
      <w:divBdr>
        <w:top w:val="none" w:sz="0" w:space="0" w:color="auto"/>
        <w:left w:val="none" w:sz="0" w:space="0" w:color="auto"/>
        <w:bottom w:val="none" w:sz="0" w:space="0" w:color="auto"/>
        <w:right w:val="none" w:sz="0" w:space="0" w:color="auto"/>
      </w:divBdr>
    </w:div>
    <w:div w:id="1829782298">
      <w:bodyDiv w:val="1"/>
      <w:marLeft w:val="0"/>
      <w:marRight w:val="0"/>
      <w:marTop w:val="0"/>
      <w:marBottom w:val="0"/>
      <w:divBdr>
        <w:top w:val="none" w:sz="0" w:space="0" w:color="auto"/>
        <w:left w:val="none" w:sz="0" w:space="0" w:color="auto"/>
        <w:bottom w:val="none" w:sz="0" w:space="0" w:color="auto"/>
        <w:right w:val="none" w:sz="0" w:space="0" w:color="auto"/>
      </w:divBdr>
    </w:div>
    <w:div w:id="1867449496">
      <w:bodyDiv w:val="1"/>
      <w:marLeft w:val="0"/>
      <w:marRight w:val="0"/>
      <w:marTop w:val="0"/>
      <w:marBottom w:val="0"/>
      <w:divBdr>
        <w:top w:val="none" w:sz="0" w:space="0" w:color="auto"/>
        <w:left w:val="none" w:sz="0" w:space="0" w:color="auto"/>
        <w:bottom w:val="none" w:sz="0" w:space="0" w:color="auto"/>
        <w:right w:val="none" w:sz="0" w:space="0" w:color="auto"/>
      </w:divBdr>
    </w:div>
    <w:div w:id="1894853439">
      <w:bodyDiv w:val="1"/>
      <w:marLeft w:val="0"/>
      <w:marRight w:val="0"/>
      <w:marTop w:val="0"/>
      <w:marBottom w:val="0"/>
      <w:divBdr>
        <w:top w:val="none" w:sz="0" w:space="0" w:color="auto"/>
        <w:left w:val="none" w:sz="0" w:space="0" w:color="auto"/>
        <w:bottom w:val="none" w:sz="0" w:space="0" w:color="auto"/>
        <w:right w:val="none" w:sz="0" w:space="0" w:color="auto"/>
      </w:divBdr>
      <w:divsChild>
        <w:div w:id="192576817">
          <w:marLeft w:val="0"/>
          <w:marRight w:val="0"/>
          <w:marTop w:val="0"/>
          <w:marBottom w:val="0"/>
          <w:divBdr>
            <w:top w:val="none" w:sz="0" w:space="0" w:color="auto"/>
            <w:left w:val="none" w:sz="0" w:space="0" w:color="auto"/>
            <w:bottom w:val="none" w:sz="0" w:space="0" w:color="auto"/>
            <w:right w:val="none" w:sz="0" w:space="0" w:color="auto"/>
          </w:divBdr>
        </w:div>
      </w:divsChild>
    </w:div>
    <w:div w:id="1993025715">
      <w:bodyDiv w:val="1"/>
      <w:marLeft w:val="0"/>
      <w:marRight w:val="0"/>
      <w:marTop w:val="0"/>
      <w:marBottom w:val="0"/>
      <w:divBdr>
        <w:top w:val="none" w:sz="0" w:space="0" w:color="auto"/>
        <w:left w:val="none" w:sz="0" w:space="0" w:color="auto"/>
        <w:bottom w:val="none" w:sz="0" w:space="0" w:color="auto"/>
        <w:right w:val="none" w:sz="0" w:space="0" w:color="auto"/>
      </w:divBdr>
    </w:div>
    <w:div w:id="2030836405">
      <w:bodyDiv w:val="1"/>
      <w:marLeft w:val="0"/>
      <w:marRight w:val="0"/>
      <w:marTop w:val="0"/>
      <w:marBottom w:val="0"/>
      <w:divBdr>
        <w:top w:val="none" w:sz="0" w:space="0" w:color="auto"/>
        <w:left w:val="none" w:sz="0" w:space="0" w:color="auto"/>
        <w:bottom w:val="none" w:sz="0" w:space="0" w:color="auto"/>
        <w:right w:val="none" w:sz="0" w:space="0" w:color="auto"/>
      </w:divBdr>
      <w:divsChild>
        <w:div w:id="1349595729">
          <w:marLeft w:val="0"/>
          <w:marRight w:val="0"/>
          <w:marTop w:val="0"/>
          <w:marBottom w:val="0"/>
          <w:divBdr>
            <w:top w:val="none" w:sz="0" w:space="0" w:color="auto"/>
            <w:left w:val="none" w:sz="0" w:space="0" w:color="auto"/>
            <w:bottom w:val="none" w:sz="0" w:space="0" w:color="auto"/>
            <w:right w:val="none" w:sz="0" w:space="0" w:color="auto"/>
          </w:divBdr>
          <w:divsChild>
            <w:div w:id="1387416156">
              <w:marLeft w:val="0"/>
              <w:marRight w:val="0"/>
              <w:marTop w:val="0"/>
              <w:marBottom w:val="0"/>
              <w:divBdr>
                <w:top w:val="none" w:sz="0" w:space="0" w:color="auto"/>
                <w:left w:val="none" w:sz="0" w:space="0" w:color="auto"/>
                <w:bottom w:val="none" w:sz="0" w:space="0" w:color="auto"/>
                <w:right w:val="none" w:sz="0" w:space="0" w:color="auto"/>
              </w:divBdr>
              <w:divsChild>
                <w:div w:id="2082947395">
                  <w:marLeft w:val="0"/>
                  <w:marRight w:val="0"/>
                  <w:marTop w:val="0"/>
                  <w:marBottom w:val="0"/>
                  <w:divBdr>
                    <w:top w:val="none" w:sz="0" w:space="0" w:color="auto"/>
                    <w:left w:val="none" w:sz="0" w:space="0" w:color="auto"/>
                    <w:bottom w:val="none" w:sz="0" w:space="0" w:color="auto"/>
                    <w:right w:val="none" w:sz="0" w:space="0" w:color="auto"/>
                  </w:divBdr>
                  <w:divsChild>
                    <w:div w:id="1725525633">
                      <w:marLeft w:val="0"/>
                      <w:marRight w:val="0"/>
                      <w:marTop w:val="0"/>
                      <w:marBottom w:val="0"/>
                      <w:divBdr>
                        <w:top w:val="none" w:sz="0" w:space="0" w:color="auto"/>
                        <w:left w:val="none" w:sz="0" w:space="0" w:color="auto"/>
                        <w:bottom w:val="none" w:sz="0" w:space="0" w:color="auto"/>
                        <w:right w:val="none" w:sz="0" w:space="0" w:color="auto"/>
                      </w:divBdr>
                      <w:divsChild>
                        <w:div w:id="573515841">
                          <w:marLeft w:val="0"/>
                          <w:marRight w:val="0"/>
                          <w:marTop w:val="0"/>
                          <w:marBottom w:val="0"/>
                          <w:divBdr>
                            <w:top w:val="none" w:sz="0" w:space="0" w:color="auto"/>
                            <w:left w:val="none" w:sz="0" w:space="0" w:color="auto"/>
                            <w:bottom w:val="none" w:sz="0" w:space="0" w:color="auto"/>
                            <w:right w:val="none" w:sz="0" w:space="0" w:color="auto"/>
                          </w:divBdr>
                          <w:divsChild>
                            <w:div w:id="399913852">
                              <w:marLeft w:val="0"/>
                              <w:marRight w:val="0"/>
                              <w:marTop w:val="0"/>
                              <w:marBottom w:val="0"/>
                              <w:divBdr>
                                <w:top w:val="none" w:sz="0" w:space="0" w:color="auto"/>
                                <w:left w:val="none" w:sz="0" w:space="0" w:color="auto"/>
                                <w:bottom w:val="none" w:sz="0" w:space="0" w:color="auto"/>
                                <w:right w:val="none" w:sz="0" w:space="0" w:color="auto"/>
                              </w:divBdr>
                              <w:divsChild>
                                <w:div w:id="1397779040">
                                  <w:marLeft w:val="0"/>
                                  <w:marRight w:val="0"/>
                                  <w:marTop w:val="0"/>
                                  <w:marBottom w:val="0"/>
                                  <w:divBdr>
                                    <w:top w:val="none" w:sz="0" w:space="0" w:color="auto"/>
                                    <w:left w:val="none" w:sz="0" w:space="0" w:color="auto"/>
                                    <w:bottom w:val="none" w:sz="0" w:space="0" w:color="auto"/>
                                    <w:right w:val="none" w:sz="0" w:space="0" w:color="auto"/>
                                  </w:divBdr>
                                  <w:divsChild>
                                    <w:div w:id="5734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27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ma.Berhanu@ped.gu.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researchgate.net/publication/301650149" TargetMode="External"/><Relationship Id="rId2" Type="http://schemas.openxmlformats.org/officeDocument/2006/relationships/hyperlink" Target="https://thetimesnews.in/world/deadliest-assault-say-witnesses-as-over-200-die-in-ethnic-killing-in-ethiopia-world-information/" TargetMode="External"/><Relationship Id="rId1" Type="http://schemas.openxmlformats.org/officeDocument/2006/relationships/hyperlink" Target="https://www.huffpost.com/entry/ethiopia-ethnic-attack_n_62b0129fe4b0c77098b0572f" TargetMode="External"/><Relationship Id="rId5" Type="http://schemas.openxmlformats.org/officeDocument/2006/relationships/hyperlink" Target="https://www.thesun.co.uk/news/12079346/nazis-longest-serving-prisoner-auschwitz-survival/" TargetMode="External"/><Relationship Id="rId4" Type="http://schemas.openxmlformats.org/officeDocument/2006/relationships/hyperlink" Target="https://core.ac.uk/download/pdf/234668768.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7B5BE-C09D-475C-A2AF-C9AEFAC3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4335</Words>
  <Characters>24711</Characters>
  <Application>Microsoft Office Word</Application>
  <DocSecurity>0</DocSecurity>
  <Lines>205</Lines>
  <Paragraphs>57</Paragraphs>
  <ScaleCrop>false</ScaleCrop>
  <HeadingPairs>
    <vt:vector size="6" baseType="variant">
      <vt:variant>
        <vt:lpstr>Title</vt:lpstr>
      </vt:variant>
      <vt:variant>
        <vt:i4>1</vt:i4>
      </vt:variant>
      <vt:variant>
        <vt:lpstr>Rubrik</vt:lpstr>
      </vt:variant>
      <vt:variant>
        <vt:i4>1</vt:i4>
      </vt:variant>
      <vt:variant>
        <vt:lpstr>Título</vt:lpstr>
      </vt:variant>
      <vt:variant>
        <vt:i4>1</vt:i4>
      </vt:variant>
    </vt:vector>
  </HeadingPairs>
  <TitlesOfParts>
    <vt:vector size="3" baseType="lpstr">
      <vt:lpstr/>
      <vt:lpstr/>
      <vt:lpstr/>
    </vt:vector>
  </TitlesOfParts>
  <Company>University of Gothenburg</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Girma Berhanu</dc:creator>
  <cp:keywords/>
  <dc:description/>
  <cp:lastModifiedBy>Girma Berhanu</cp:lastModifiedBy>
  <cp:revision>2</cp:revision>
  <dcterms:created xsi:type="dcterms:W3CDTF">2022-07-01T21:38:00Z</dcterms:created>
  <dcterms:modified xsi:type="dcterms:W3CDTF">2022-07-01T21:38:00Z</dcterms:modified>
</cp:coreProperties>
</file>