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60DD" w14:textId="038E6A91" w:rsidR="00AA6AD6" w:rsidRPr="00AA6AD6" w:rsidRDefault="00AA6AD6" w:rsidP="00AA6AD6">
      <w:pPr>
        <w:pStyle w:val="Heading1"/>
        <w:ind w:firstLine="720"/>
        <w:jc w:val="center"/>
        <w:rPr>
          <w:rFonts w:ascii="Times New Roman" w:hAnsi="Times New Roman" w:cs="Times New Roman"/>
          <w:sz w:val="48"/>
          <w:szCs w:val="48"/>
          <w:lang w:val="en-US"/>
        </w:rPr>
      </w:pPr>
      <w:r w:rsidRPr="00AA6AD6">
        <w:rPr>
          <w:rFonts w:ascii="Times New Roman" w:hAnsi="Times New Roman" w:cs="Times New Roman"/>
          <w:sz w:val="48"/>
          <w:szCs w:val="48"/>
          <w:lang w:val="en-US"/>
        </w:rPr>
        <w:t>Genetic Adaptation to High Altitude</w:t>
      </w:r>
    </w:p>
    <w:p w14:paraId="2C11BE72" w14:textId="6AF6BF7C" w:rsidR="004862B4" w:rsidRPr="00B119D9" w:rsidRDefault="00AA6AD6" w:rsidP="00AA6AD6">
      <w:pPr>
        <w:pStyle w:val="Heading1"/>
        <w:jc w:val="center"/>
        <w:rPr>
          <w:rFonts w:ascii="Times New Roman" w:hAnsi="Times New Roman" w:cs="Times New Roman"/>
          <w:sz w:val="48"/>
          <w:szCs w:val="48"/>
          <w:lang w:val="en-US"/>
        </w:rPr>
      </w:pPr>
      <w:r w:rsidRPr="00AA6AD6">
        <w:rPr>
          <w:rFonts w:ascii="Times New Roman" w:hAnsi="Times New Roman" w:cs="Times New Roman"/>
          <w:sz w:val="48"/>
          <w:szCs w:val="48"/>
          <w:lang w:val="en-US"/>
        </w:rPr>
        <w:t>Resilience</w:t>
      </w:r>
      <w:r>
        <w:rPr>
          <w:rFonts w:ascii="Times New Roman" w:hAnsi="Times New Roman" w:cs="Times New Roman"/>
          <w:sz w:val="48"/>
          <w:szCs w:val="48"/>
          <w:lang w:val="en-US"/>
        </w:rPr>
        <w:t>, Endurance and</w:t>
      </w:r>
      <w:r w:rsidRPr="00AA6AD6">
        <w:rPr>
          <w:rFonts w:ascii="Times New Roman" w:hAnsi="Times New Roman" w:cs="Times New Roman"/>
          <w:sz w:val="48"/>
          <w:szCs w:val="48"/>
          <w:lang w:val="en-US"/>
        </w:rPr>
        <w:t xml:space="preserve"> Perseverance: the case of Ethiopia's Amhara people.</w:t>
      </w:r>
      <w:r w:rsidR="000F27DC">
        <w:rPr>
          <w:rStyle w:val="FootnoteReference"/>
          <w:rFonts w:ascii="Times New Roman" w:hAnsi="Times New Roman" w:cs="Times New Roman"/>
          <w:sz w:val="48"/>
          <w:szCs w:val="48"/>
          <w:lang w:val="en-US"/>
        </w:rPr>
        <w:footnoteReference w:id="1"/>
      </w:r>
    </w:p>
    <w:p w14:paraId="6D40720A" w14:textId="77777777" w:rsidR="0008749F" w:rsidRDefault="0008749F" w:rsidP="00A86A8F">
      <w:pPr>
        <w:pStyle w:val="Heading1"/>
        <w:jc w:val="both"/>
        <w:rPr>
          <w:rFonts w:ascii="Times New Roman" w:hAnsi="Times New Roman" w:cs="Times New Roman"/>
          <w:lang w:val="en-US"/>
        </w:rPr>
      </w:pPr>
    </w:p>
    <w:p w14:paraId="5C63C977" w14:textId="77777777" w:rsidR="0008749F" w:rsidRDefault="0008749F" w:rsidP="0008749F">
      <w:pPr>
        <w:pStyle w:val="LO-Normal"/>
        <w:shd w:val="clear" w:color="auto" w:fill="FFFFFF"/>
        <w:spacing w:before="100" w:after="100"/>
        <w:rPr>
          <w:rStyle w:val="Emphasis"/>
          <w:color w:val="333333"/>
          <w:sz w:val="24"/>
          <w:szCs w:val="24"/>
          <w:lang w:val="en-GB"/>
        </w:rPr>
      </w:pPr>
      <w:r>
        <w:rPr>
          <w:rStyle w:val="Emphasis"/>
          <w:rFonts w:ascii="Times New Roman" w:hAnsi="Times New Roman" w:cs="Times New Roman"/>
          <w:color w:val="333333"/>
          <w:sz w:val="24"/>
          <w:szCs w:val="24"/>
          <w:lang w:val="en-GB"/>
        </w:rPr>
        <w:t>Girma Berhanu</w:t>
      </w:r>
      <w:r>
        <w:rPr>
          <w:rStyle w:val="Emphasis"/>
          <w:sz w:val="24"/>
          <w:szCs w:val="24"/>
          <w:lang w:val="en-GB"/>
        </w:rPr>
        <w:t xml:space="preserve"> </w:t>
      </w:r>
      <w:r>
        <w:rPr>
          <w:rStyle w:val="Emphasis"/>
          <w:color w:val="333333"/>
          <w:sz w:val="24"/>
          <w:szCs w:val="24"/>
          <w:lang w:val="en-GB"/>
        </w:rPr>
        <w:t>(Professor)</w:t>
      </w:r>
    </w:p>
    <w:p w14:paraId="2BA63364" w14:textId="249242CD" w:rsidR="0005179F" w:rsidRPr="00D027DD" w:rsidRDefault="0005179F" w:rsidP="009145EE">
      <w:pPr>
        <w:pStyle w:val="Heading1"/>
        <w:jc w:val="both"/>
        <w:rPr>
          <w:rFonts w:ascii="Times New Roman" w:hAnsi="Times New Roman" w:cs="Times New Roman"/>
          <w:lang w:val="en-US"/>
        </w:rPr>
      </w:pPr>
      <w:r w:rsidRPr="00D027DD">
        <w:rPr>
          <w:rFonts w:ascii="Times New Roman" w:hAnsi="Times New Roman" w:cs="Times New Roman"/>
          <w:lang w:val="en-US"/>
        </w:rPr>
        <w:t>Introduction</w:t>
      </w:r>
    </w:p>
    <w:p w14:paraId="745B98CB" w14:textId="73195278" w:rsidR="00A86A8F" w:rsidRPr="00342949" w:rsidRDefault="00A86A8F" w:rsidP="009145EE">
      <w:pPr>
        <w:autoSpaceDE w:val="0"/>
        <w:autoSpaceDN w:val="0"/>
        <w:adjustRightInd w:val="0"/>
        <w:spacing w:before="120" w:after="120"/>
        <w:jc w:val="both"/>
        <w:rPr>
          <w:rFonts w:ascii="Times New Roman" w:hAnsi="Times New Roman" w:cs="Times New Roman"/>
          <w:kern w:val="0"/>
          <w:lang w:val="en-US"/>
        </w:rPr>
      </w:pPr>
      <w:r w:rsidRPr="00342949">
        <w:rPr>
          <w:rFonts w:ascii="Times New Roman" w:hAnsi="Times New Roman" w:cs="Times New Roman"/>
          <w:kern w:val="0"/>
          <w:lang w:val="en-US"/>
        </w:rPr>
        <w:t>Discussions about the sources of development in general and of the origin and</w:t>
      </w:r>
      <w:r w:rsidR="007C4F33" w:rsidRPr="00342949">
        <w:rPr>
          <w:rFonts w:ascii="Times New Roman" w:hAnsi="Times New Roman" w:cs="Times New Roman"/>
          <w:kern w:val="0"/>
          <w:lang w:val="en-US"/>
        </w:rPr>
        <w:t xml:space="preserve"> </w:t>
      </w:r>
      <w:r w:rsidRPr="00342949">
        <w:rPr>
          <w:rFonts w:ascii="Times New Roman" w:hAnsi="Times New Roman" w:cs="Times New Roman"/>
          <w:kern w:val="0"/>
          <w:lang w:val="en-US"/>
        </w:rPr>
        <w:t>dynamics of human cognitive development</w:t>
      </w:r>
      <w:r w:rsidR="00285744" w:rsidRPr="00342949">
        <w:rPr>
          <w:rFonts w:ascii="Times New Roman" w:hAnsi="Times New Roman" w:cs="Times New Roman"/>
          <w:kern w:val="0"/>
          <w:lang w:val="en-US"/>
        </w:rPr>
        <w:t>,</w:t>
      </w:r>
      <w:r w:rsidRPr="00342949">
        <w:rPr>
          <w:rFonts w:ascii="Times New Roman" w:hAnsi="Times New Roman" w:cs="Times New Roman"/>
          <w:kern w:val="0"/>
          <w:lang w:val="en-US"/>
        </w:rPr>
        <w:t xml:space="preserve"> have always been</w:t>
      </w:r>
      <w:r w:rsidR="007C4F33" w:rsidRPr="00342949">
        <w:rPr>
          <w:rFonts w:ascii="Times New Roman" w:hAnsi="Times New Roman" w:cs="Times New Roman"/>
          <w:kern w:val="0"/>
          <w:lang w:val="en-US"/>
        </w:rPr>
        <w:t xml:space="preserve"> </w:t>
      </w:r>
      <w:r w:rsidRPr="00342949">
        <w:rPr>
          <w:rFonts w:ascii="Times New Roman" w:hAnsi="Times New Roman" w:cs="Times New Roman"/>
          <w:kern w:val="0"/>
          <w:lang w:val="en-US"/>
        </w:rPr>
        <w:t>controversial and remain unresolved. The dispute centers on the degree to which our</w:t>
      </w:r>
      <w:r w:rsidR="007C4F33" w:rsidRPr="00342949">
        <w:rPr>
          <w:rFonts w:ascii="Times New Roman" w:hAnsi="Times New Roman" w:cs="Times New Roman"/>
          <w:kern w:val="0"/>
          <w:lang w:val="en-US"/>
        </w:rPr>
        <w:t xml:space="preserve"> </w:t>
      </w:r>
      <w:r w:rsidRPr="00342949">
        <w:rPr>
          <w:rFonts w:ascii="Times New Roman" w:hAnsi="Times New Roman" w:cs="Times New Roman"/>
          <w:kern w:val="0"/>
          <w:lang w:val="en-US"/>
        </w:rPr>
        <w:t>character or behaviors are expressions of inborn traits and the extent to which we are</w:t>
      </w:r>
      <w:r w:rsidR="007C4F33" w:rsidRPr="00342949">
        <w:rPr>
          <w:rFonts w:ascii="Times New Roman" w:hAnsi="Times New Roman" w:cs="Times New Roman"/>
          <w:kern w:val="0"/>
          <w:lang w:val="en-US"/>
        </w:rPr>
        <w:t xml:space="preserve"> </w:t>
      </w:r>
      <w:r w:rsidRPr="00342949">
        <w:rPr>
          <w:rFonts w:ascii="Times New Roman" w:hAnsi="Times New Roman" w:cs="Times New Roman"/>
          <w:kern w:val="0"/>
          <w:lang w:val="en-US"/>
        </w:rPr>
        <w:t>shaped by our experience, sociohistorical and physical</w:t>
      </w:r>
      <w:r w:rsidR="00285744" w:rsidRPr="00342949">
        <w:rPr>
          <w:rFonts w:ascii="Times New Roman" w:hAnsi="Times New Roman" w:cs="Times New Roman"/>
          <w:kern w:val="0"/>
          <w:lang w:val="en-US"/>
        </w:rPr>
        <w:t>,</w:t>
      </w:r>
      <w:r w:rsidRPr="00342949">
        <w:rPr>
          <w:rFonts w:ascii="Times New Roman" w:hAnsi="Times New Roman" w:cs="Times New Roman"/>
          <w:kern w:val="0"/>
          <w:lang w:val="en-US"/>
        </w:rPr>
        <w:t xml:space="preserve"> and cultural environment, and socialization.</w:t>
      </w:r>
      <w:r w:rsidR="007C4F33" w:rsidRPr="00342949">
        <w:rPr>
          <w:rFonts w:ascii="Times New Roman" w:hAnsi="Times New Roman" w:cs="Times New Roman"/>
          <w:kern w:val="0"/>
          <w:lang w:val="en-US"/>
        </w:rPr>
        <w:t xml:space="preserve"> </w:t>
      </w:r>
      <w:r w:rsidRPr="00342949">
        <w:rPr>
          <w:rFonts w:ascii="Times New Roman" w:hAnsi="Times New Roman" w:cs="Times New Roman"/>
          <w:kern w:val="0"/>
          <w:lang w:val="en-US"/>
        </w:rPr>
        <w:t xml:space="preserve">Is learning or civilized </w:t>
      </w:r>
      <w:r w:rsidR="007C4F33" w:rsidRPr="00342949">
        <w:rPr>
          <w:rFonts w:ascii="Times New Roman" w:hAnsi="Times New Roman" w:cs="Times New Roman"/>
          <w:kern w:val="0"/>
          <w:lang w:val="en-US"/>
        </w:rPr>
        <w:t>behavior</w:t>
      </w:r>
      <w:r w:rsidRPr="00342949">
        <w:rPr>
          <w:rFonts w:ascii="Times New Roman" w:hAnsi="Times New Roman" w:cs="Times New Roman"/>
          <w:kern w:val="0"/>
          <w:lang w:val="en-US"/>
        </w:rPr>
        <w:t xml:space="preserve"> (decency, humanity, ethical and moral acquisition) a reflection of intellectual capacity (intelligence)? Or is intelligence in some measure the product of learning? Does intelligence exist? If </w:t>
      </w:r>
      <w:r w:rsidR="007C4F33" w:rsidRPr="00342949">
        <w:rPr>
          <w:rFonts w:ascii="Times New Roman" w:hAnsi="Times New Roman" w:cs="Times New Roman"/>
          <w:kern w:val="0"/>
          <w:lang w:val="en-US"/>
        </w:rPr>
        <w:t>so,</w:t>
      </w:r>
      <w:r w:rsidRPr="00342949">
        <w:rPr>
          <w:rFonts w:ascii="Times New Roman" w:hAnsi="Times New Roman" w:cs="Times New Roman"/>
          <w:kern w:val="0"/>
          <w:lang w:val="en-US"/>
        </w:rPr>
        <w:t xml:space="preserve"> how can we objectify, record, and quantify it? How do environmental manipulations such as cognitive skills training and instructional manipulation moderate the influence of intelligence on learning and of learning on intelligence? Above all, how do we explain the relation</w:t>
      </w:r>
      <w:r w:rsidR="009355C4" w:rsidRPr="00342949">
        <w:rPr>
          <w:rFonts w:ascii="Times New Roman" w:hAnsi="Times New Roman" w:cs="Times New Roman"/>
          <w:kern w:val="0"/>
          <w:lang w:val="en-US"/>
        </w:rPr>
        <w:t>ship</w:t>
      </w:r>
      <w:r w:rsidRPr="00342949">
        <w:rPr>
          <w:rFonts w:ascii="Times New Roman" w:hAnsi="Times New Roman" w:cs="Times New Roman"/>
          <w:kern w:val="0"/>
          <w:lang w:val="en-US"/>
        </w:rPr>
        <w:t xml:space="preserve"> between culture and mind? How does “mind/</w:t>
      </w:r>
      <w:r w:rsidR="00D027DD" w:rsidRPr="00342949">
        <w:rPr>
          <w:rFonts w:ascii="Times New Roman" w:hAnsi="Times New Roman" w:cs="Times New Roman"/>
          <w:kern w:val="0"/>
          <w:lang w:val="en-US"/>
        </w:rPr>
        <w:t>behavior</w:t>
      </w:r>
      <w:r w:rsidRPr="00342949">
        <w:rPr>
          <w:rFonts w:ascii="Times New Roman" w:hAnsi="Times New Roman" w:cs="Times New Roman"/>
          <w:kern w:val="0"/>
          <w:lang w:val="en-US"/>
        </w:rPr>
        <w:t xml:space="preserve">” originate? Addressing these questions is a challenging task and the academic arena seems to be sharply divided. Further, the issue is a volatile one because of its far-reaching social, economic, political, ideological, </w:t>
      </w:r>
      <w:r w:rsidR="0097320A" w:rsidRPr="00342949">
        <w:rPr>
          <w:rFonts w:ascii="Times New Roman" w:hAnsi="Times New Roman" w:cs="Times New Roman"/>
          <w:kern w:val="0"/>
          <w:lang w:val="en-US"/>
        </w:rPr>
        <w:t>psychological,</w:t>
      </w:r>
      <w:r w:rsidRPr="00342949">
        <w:rPr>
          <w:rFonts w:ascii="Times New Roman" w:hAnsi="Times New Roman" w:cs="Times New Roman"/>
          <w:kern w:val="0"/>
          <w:lang w:val="en-US"/>
        </w:rPr>
        <w:t xml:space="preserve"> and educational implications. This is indisputably an area </w:t>
      </w:r>
      <w:r w:rsidR="009355C4" w:rsidRPr="00342949">
        <w:rPr>
          <w:rFonts w:ascii="Times New Roman" w:hAnsi="Times New Roman" w:cs="Times New Roman"/>
          <w:kern w:val="0"/>
          <w:lang w:val="en-US"/>
        </w:rPr>
        <w:t xml:space="preserve">that </w:t>
      </w:r>
      <w:r w:rsidRPr="00342949">
        <w:rPr>
          <w:rFonts w:ascii="Times New Roman" w:hAnsi="Times New Roman" w:cs="Times New Roman"/>
          <w:kern w:val="0"/>
          <w:lang w:val="en-US"/>
        </w:rPr>
        <w:t>needs further research and serious deliberation.</w:t>
      </w:r>
    </w:p>
    <w:p w14:paraId="6378A6AC" w14:textId="4C2CAFFE" w:rsidR="00B119D9" w:rsidRPr="006177BA" w:rsidRDefault="00A86A8F" w:rsidP="00B119D9">
      <w:pPr>
        <w:autoSpaceDE w:val="0"/>
        <w:autoSpaceDN w:val="0"/>
        <w:adjustRightInd w:val="0"/>
        <w:jc w:val="both"/>
        <w:rPr>
          <w:rFonts w:ascii="Times New Roman" w:hAnsi="Times New Roman" w:cs="Times New Roman"/>
          <w:kern w:val="0"/>
          <w:sz w:val="23"/>
          <w:szCs w:val="23"/>
          <w:lang w:val="en-US"/>
        </w:rPr>
      </w:pPr>
      <w:r w:rsidRPr="006177BA">
        <w:rPr>
          <w:rFonts w:ascii="Times New Roman" w:hAnsi="Times New Roman" w:cs="Times New Roman"/>
          <w:kern w:val="0"/>
          <w:lang w:val="en-US"/>
        </w:rPr>
        <w:t xml:space="preserve">The issue of sources of development has also given rise to competing perspectives about the contribution of biology and the environment to the process of development. Views differ from stressing the overriding importance of biology and neglecting the influence of environment or vice versa, to views that </w:t>
      </w:r>
      <w:r w:rsidR="0097320A" w:rsidRPr="006177BA">
        <w:rPr>
          <w:rFonts w:ascii="Times New Roman" w:hAnsi="Times New Roman" w:cs="Times New Roman"/>
          <w:kern w:val="0"/>
          <w:lang w:val="en-US"/>
        </w:rPr>
        <w:t>emphasize</w:t>
      </w:r>
      <w:r w:rsidRPr="006177BA">
        <w:rPr>
          <w:rFonts w:ascii="Times New Roman" w:hAnsi="Times New Roman" w:cs="Times New Roman"/>
          <w:kern w:val="0"/>
          <w:lang w:val="en-US"/>
        </w:rPr>
        <w:t xml:space="preserve"> the reasonable importance of both. </w:t>
      </w:r>
      <w:r w:rsidR="00B119D9" w:rsidRPr="006177BA">
        <w:rPr>
          <w:rFonts w:ascii="Times New Roman" w:hAnsi="Times New Roman" w:cs="Times New Roman"/>
          <w:kern w:val="0"/>
          <w:sz w:val="23"/>
          <w:szCs w:val="23"/>
          <w:lang w:val="en-US"/>
        </w:rPr>
        <w:t>According to Lynn &amp; Vanhanen the first line of argument (</w:t>
      </w:r>
      <w:r w:rsidR="000F27DC" w:rsidRPr="006177BA">
        <w:rPr>
          <w:rFonts w:ascii="Times New Roman" w:hAnsi="Times New Roman" w:cs="Times New Roman"/>
          <w:kern w:val="0"/>
          <w:sz w:val="23"/>
          <w:szCs w:val="23"/>
          <w:lang w:val="en-US"/>
        </w:rPr>
        <w:t>i.e.,</w:t>
      </w:r>
      <w:r w:rsidR="00B119D9" w:rsidRPr="006177BA">
        <w:rPr>
          <w:rFonts w:ascii="Times New Roman" w:hAnsi="Times New Roman" w:cs="Times New Roman"/>
          <w:kern w:val="0"/>
          <w:sz w:val="23"/>
          <w:szCs w:val="23"/>
          <w:lang w:val="en-US"/>
        </w:rPr>
        <w:t xml:space="preserve"> biological determinism) is correct, although the data supporting their argument is scant. A common assertion is that environment is much more important than </w:t>
      </w:r>
      <w:r w:rsidR="00684D89" w:rsidRPr="006177BA">
        <w:rPr>
          <w:rFonts w:ascii="Times New Roman" w:hAnsi="Times New Roman" w:cs="Times New Roman"/>
          <w:kern w:val="0"/>
          <w:sz w:val="23"/>
          <w:szCs w:val="23"/>
          <w:lang w:val="en-US"/>
        </w:rPr>
        <w:t>heredity in</w:t>
      </w:r>
      <w:r w:rsidR="00B119D9" w:rsidRPr="006177BA">
        <w:rPr>
          <w:rFonts w:ascii="Times New Roman" w:hAnsi="Times New Roman" w:cs="Times New Roman"/>
          <w:kern w:val="0"/>
          <w:sz w:val="23"/>
          <w:szCs w:val="23"/>
          <w:lang w:val="en-US"/>
        </w:rPr>
        <w:t xml:space="preserve"> determining human </w:t>
      </w:r>
      <w:r w:rsidR="00684D89" w:rsidRPr="006177BA">
        <w:rPr>
          <w:rFonts w:ascii="Times New Roman" w:hAnsi="Times New Roman" w:cs="Times New Roman"/>
          <w:kern w:val="0"/>
          <w:sz w:val="23"/>
          <w:szCs w:val="23"/>
          <w:lang w:val="en-US"/>
        </w:rPr>
        <w:t>behavioral</w:t>
      </w:r>
      <w:r w:rsidR="00B119D9" w:rsidRPr="006177BA">
        <w:rPr>
          <w:rFonts w:ascii="Times New Roman" w:hAnsi="Times New Roman" w:cs="Times New Roman"/>
          <w:kern w:val="0"/>
          <w:sz w:val="23"/>
          <w:szCs w:val="23"/>
          <w:lang w:val="en-US"/>
        </w:rPr>
        <w:t xml:space="preserve"> differences (Kamin, 1974; Hunt, 1961; Gould,1996; Harrison &amp; Huntington, 2000).</w:t>
      </w:r>
    </w:p>
    <w:p w14:paraId="0A246D1C" w14:textId="77777777" w:rsidR="00B119D9" w:rsidRPr="006177BA" w:rsidRDefault="00B119D9" w:rsidP="00B119D9">
      <w:pPr>
        <w:autoSpaceDE w:val="0"/>
        <w:autoSpaceDN w:val="0"/>
        <w:adjustRightInd w:val="0"/>
        <w:jc w:val="both"/>
        <w:rPr>
          <w:rFonts w:ascii="Times New Roman" w:hAnsi="Times New Roman" w:cs="Times New Roman"/>
          <w:kern w:val="0"/>
          <w:sz w:val="23"/>
          <w:szCs w:val="23"/>
          <w:lang w:val="en-US"/>
        </w:rPr>
      </w:pPr>
    </w:p>
    <w:p w14:paraId="0E24D515" w14:textId="25E44955" w:rsidR="008F3CAA" w:rsidRPr="006177BA" w:rsidRDefault="005D60A0" w:rsidP="00B119D9">
      <w:pPr>
        <w:autoSpaceDE w:val="0"/>
        <w:autoSpaceDN w:val="0"/>
        <w:adjustRightInd w:val="0"/>
        <w:spacing w:before="120" w:after="120"/>
        <w:jc w:val="both"/>
        <w:rPr>
          <w:rFonts w:ascii="Times New Roman" w:hAnsi="Times New Roman" w:cs="Times New Roman"/>
          <w:lang w:val="en-US"/>
        </w:rPr>
      </w:pPr>
      <w:r w:rsidRPr="006177BA">
        <w:rPr>
          <w:rFonts w:ascii="Times New Roman" w:hAnsi="Times New Roman" w:cs="Times New Roman"/>
          <w:lang w:val="en-US"/>
        </w:rPr>
        <w:t xml:space="preserve">Human diversity in physical features—phenotype—also arises if populations are geographically separated from each other for long periods of time. Some external features, such as skin </w:t>
      </w:r>
      <w:r w:rsidR="0097320A" w:rsidRPr="006177BA">
        <w:rPr>
          <w:rFonts w:ascii="Times New Roman" w:hAnsi="Times New Roman" w:cs="Times New Roman"/>
          <w:lang w:val="en-US"/>
        </w:rPr>
        <w:t>color</w:t>
      </w:r>
      <w:r w:rsidRPr="006177BA">
        <w:rPr>
          <w:rFonts w:ascii="Times New Roman" w:hAnsi="Times New Roman" w:cs="Times New Roman"/>
          <w:lang w:val="en-US"/>
        </w:rPr>
        <w:t xml:space="preserve"> and body size</w:t>
      </w:r>
      <w:r w:rsidR="00745B1B" w:rsidRPr="006177BA">
        <w:rPr>
          <w:rFonts w:ascii="Times New Roman" w:hAnsi="Times New Roman" w:cs="Times New Roman"/>
          <w:lang w:val="en-US"/>
        </w:rPr>
        <w:t>,</w:t>
      </w:r>
      <w:r w:rsidRPr="006177BA">
        <w:rPr>
          <w:rFonts w:ascii="Times New Roman" w:hAnsi="Times New Roman" w:cs="Times New Roman"/>
          <w:lang w:val="en-US"/>
        </w:rPr>
        <w:t xml:space="preserve"> and shape, are highly subject to the influence of natural selection in response to climate. Areas with greater exposure to </w:t>
      </w:r>
      <w:r w:rsidR="00745B1B" w:rsidRPr="006177BA">
        <w:rPr>
          <w:rFonts w:ascii="Times New Roman" w:hAnsi="Times New Roman" w:cs="Times New Roman"/>
          <w:lang w:val="en-US"/>
        </w:rPr>
        <w:t xml:space="preserve">the </w:t>
      </w:r>
      <w:r w:rsidRPr="006177BA">
        <w:rPr>
          <w:rFonts w:ascii="Times New Roman" w:hAnsi="Times New Roman" w:cs="Times New Roman"/>
          <w:lang w:val="en-US"/>
        </w:rPr>
        <w:t xml:space="preserve">sun, such as the tropics, have provided an advantage to persons with naturally darker skin pigmentation, who were more likely to have survived and to have left greater numbers of descendants in successive generations. In northern latitudes with less sunlight, cereal eaters do not receive sufficient </w:t>
      </w:r>
      <w:r w:rsidRPr="006177BA">
        <w:rPr>
          <w:rFonts w:ascii="Times New Roman" w:hAnsi="Times New Roman" w:cs="Times New Roman"/>
          <w:lang w:val="en-US"/>
        </w:rPr>
        <w:lastRenderedPageBreak/>
        <w:t xml:space="preserve">Vitamin D, and fair skin provides a survival advantage because it allows for greater absorption of ultraviolet rays, which aids in the production of Vitamin D </w:t>
      </w:r>
      <w:sdt>
        <w:sdtPr>
          <w:rPr>
            <w:rFonts w:ascii="Times New Roman" w:hAnsi="Times New Roman" w:cs="Times New Roman"/>
            <w:lang w:val="en-US"/>
          </w:rPr>
          <w:id w:val="-1884708011"/>
          <w:citation/>
        </w:sdtPr>
        <w:sdtContent>
          <w:r w:rsidR="00666656" w:rsidRPr="006177BA">
            <w:rPr>
              <w:rFonts w:ascii="Times New Roman" w:hAnsi="Times New Roman" w:cs="Times New Roman"/>
              <w:lang w:val="en-US"/>
            </w:rPr>
            <w:fldChar w:fldCharType="begin"/>
          </w:r>
          <w:r w:rsidR="00666656" w:rsidRPr="006177BA">
            <w:rPr>
              <w:rFonts w:ascii="Times New Roman" w:hAnsi="Times New Roman" w:cs="Times New Roman"/>
              <w:lang w:val="en-US"/>
            </w:rPr>
            <w:instrText xml:space="preserve"> CITATION LLu97 \l 1033 </w:instrText>
          </w:r>
          <w:r w:rsidR="00666656" w:rsidRPr="006177BA">
            <w:rPr>
              <w:rFonts w:ascii="Times New Roman" w:hAnsi="Times New Roman" w:cs="Times New Roman"/>
              <w:lang w:val="en-US"/>
            </w:rPr>
            <w:fldChar w:fldCharType="separate"/>
          </w:r>
          <w:r w:rsidR="00342949" w:rsidRPr="006177BA">
            <w:rPr>
              <w:rFonts w:ascii="Times New Roman" w:hAnsi="Times New Roman" w:cs="Times New Roman"/>
              <w:noProof/>
              <w:lang w:val="en-US"/>
            </w:rPr>
            <w:t>(Cavalli-Sforza, 1997)</w:t>
          </w:r>
          <w:r w:rsidR="00666656" w:rsidRPr="006177BA">
            <w:rPr>
              <w:rFonts w:ascii="Times New Roman" w:hAnsi="Times New Roman" w:cs="Times New Roman"/>
              <w:lang w:val="en-US"/>
            </w:rPr>
            <w:fldChar w:fldCharType="end"/>
          </w:r>
        </w:sdtContent>
      </w:sdt>
    </w:p>
    <w:p w14:paraId="4C521993" w14:textId="42E7AA05" w:rsidR="008F3CAA" w:rsidRPr="00342949" w:rsidRDefault="008F3CAA" w:rsidP="009145EE">
      <w:pPr>
        <w:autoSpaceDE w:val="0"/>
        <w:autoSpaceDN w:val="0"/>
        <w:adjustRightInd w:val="0"/>
        <w:spacing w:before="120" w:after="120"/>
        <w:jc w:val="both"/>
        <w:rPr>
          <w:rFonts w:ascii="Times New Roman" w:hAnsi="Times New Roman" w:cs="Times New Roman"/>
          <w:lang w:val="en-US"/>
        </w:rPr>
      </w:pPr>
      <w:r w:rsidRPr="006177BA">
        <w:rPr>
          <w:rFonts w:ascii="Times New Roman" w:hAnsi="Times New Roman" w:cs="Times New Roman"/>
          <w:lang w:val="en-US"/>
        </w:rPr>
        <w:t xml:space="preserve">Scholars such as Richard Lynn argue that race differences in intelligence are real, substantially heritable, and </w:t>
      </w:r>
      <w:r w:rsidRPr="006177BA">
        <w:rPr>
          <w:rFonts w:ascii="Times New Roman" w:hAnsi="Times New Roman" w:cs="Times New Roman"/>
          <w:i/>
          <w:iCs/>
          <w:lang w:val="en-US"/>
        </w:rPr>
        <w:t>unalterable</w:t>
      </w:r>
      <w:r w:rsidRPr="006177BA">
        <w:rPr>
          <w:rFonts w:ascii="Times New Roman" w:hAnsi="Times New Roman" w:cs="Times New Roman"/>
          <w:lang w:val="en-US"/>
        </w:rPr>
        <w:t>. He attempts to give an account of the ―general principles of the evolution of race differences in intelligence. The crucial selection pressure responsible for the</w:t>
      </w:r>
      <w:r w:rsidRPr="00342949">
        <w:rPr>
          <w:rFonts w:ascii="Times New Roman" w:hAnsi="Times New Roman" w:cs="Times New Roman"/>
          <w:lang w:val="en-US"/>
        </w:rPr>
        <w:t xml:space="preserve"> evolution of race differences in intelligence is identified, he argues, as the temperate and cold environments of the northern hemisphere, </w:t>
      </w:r>
      <w:r w:rsidR="00745B1B" w:rsidRPr="00342949">
        <w:rPr>
          <w:rFonts w:ascii="Times New Roman" w:hAnsi="Times New Roman" w:cs="Times New Roman"/>
          <w:lang w:val="en-US"/>
        </w:rPr>
        <w:t xml:space="preserve">impose </w:t>
      </w:r>
      <w:r w:rsidRPr="00342949">
        <w:rPr>
          <w:rFonts w:ascii="Times New Roman" w:hAnsi="Times New Roman" w:cs="Times New Roman"/>
          <w:lang w:val="en-US"/>
        </w:rPr>
        <w:t xml:space="preserve">greater cognitive demands for survival and </w:t>
      </w:r>
      <w:r w:rsidR="00745B1B" w:rsidRPr="00342949">
        <w:rPr>
          <w:rFonts w:ascii="Times New Roman" w:hAnsi="Times New Roman" w:cs="Times New Roman"/>
          <w:lang w:val="en-US"/>
        </w:rPr>
        <w:t xml:space="preserve">act </w:t>
      </w:r>
      <w:r w:rsidRPr="00342949">
        <w:rPr>
          <w:rFonts w:ascii="Times New Roman" w:hAnsi="Times New Roman" w:cs="Times New Roman"/>
          <w:lang w:val="en-US"/>
        </w:rPr>
        <w:t xml:space="preserve">as selection pressures for greater </w:t>
      </w:r>
      <w:r w:rsidR="00A01FC2" w:rsidRPr="00342949">
        <w:rPr>
          <w:rFonts w:ascii="Times New Roman" w:hAnsi="Times New Roman" w:cs="Times New Roman"/>
          <w:lang w:val="en-US"/>
        </w:rPr>
        <w:t>intelligence</w:t>
      </w:r>
      <w:sdt>
        <w:sdtPr>
          <w:rPr>
            <w:rFonts w:ascii="Times New Roman" w:hAnsi="Times New Roman" w:cs="Times New Roman"/>
            <w:lang w:val="en-US"/>
          </w:rPr>
          <w:id w:val="1702440411"/>
          <w:citation/>
        </w:sdtPr>
        <w:sdtContent>
          <w:r w:rsidR="00FC6AE9" w:rsidRPr="00342949">
            <w:rPr>
              <w:rFonts w:ascii="Times New Roman" w:hAnsi="Times New Roman" w:cs="Times New Roman"/>
              <w:lang w:val="en-US"/>
            </w:rPr>
            <w:fldChar w:fldCharType="begin"/>
          </w:r>
          <w:r w:rsidR="00FC6AE9" w:rsidRPr="00342949">
            <w:rPr>
              <w:rFonts w:ascii="Times New Roman" w:hAnsi="Times New Roman" w:cs="Times New Roman"/>
              <w:lang w:val="en-US"/>
            </w:rPr>
            <w:instrText xml:space="preserve"> CITATION Lyn06 \l 1033 </w:instrText>
          </w:r>
          <w:r w:rsidR="00FC6AE9" w:rsidRPr="00342949">
            <w:rPr>
              <w:rFonts w:ascii="Times New Roman" w:hAnsi="Times New Roman" w:cs="Times New Roman"/>
              <w:lang w:val="en-US"/>
            </w:rPr>
            <w:fldChar w:fldCharType="separate"/>
          </w:r>
          <w:r w:rsidR="00342949" w:rsidRPr="00342949">
            <w:rPr>
              <w:rFonts w:ascii="Times New Roman" w:hAnsi="Times New Roman" w:cs="Times New Roman"/>
              <w:noProof/>
              <w:lang w:val="en-US"/>
            </w:rPr>
            <w:t xml:space="preserve"> (Lynn &amp; Vanhanen, 2006)</w:t>
          </w:r>
          <w:r w:rsidR="00FC6AE9" w:rsidRPr="00342949">
            <w:rPr>
              <w:rFonts w:ascii="Times New Roman" w:hAnsi="Times New Roman" w:cs="Times New Roman"/>
              <w:lang w:val="en-US"/>
            </w:rPr>
            <w:fldChar w:fldCharType="end"/>
          </w:r>
        </w:sdtContent>
      </w:sdt>
      <w:r w:rsidR="00FC6AE9" w:rsidRPr="00342949">
        <w:rPr>
          <w:rFonts w:ascii="Times New Roman" w:hAnsi="Times New Roman" w:cs="Times New Roman"/>
          <w:lang w:val="en-US"/>
        </w:rPr>
        <w:t>.</w:t>
      </w:r>
      <w:r w:rsidR="00A01FC2" w:rsidRPr="00342949">
        <w:rPr>
          <w:rFonts w:ascii="Times New Roman" w:hAnsi="Times New Roman" w:cs="Times New Roman"/>
          <w:lang w:val="en-US"/>
        </w:rPr>
        <w:t xml:space="preserve"> </w:t>
      </w:r>
      <w:r w:rsidRPr="00342949">
        <w:rPr>
          <w:rFonts w:ascii="Times New Roman" w:hAnsi="Times New Roman" w:cs="Times New Roman"/>
          <w:lang w:val="en-US"/>
        </w:rPr>
        <w:t xml:space="preserve">There is no credible evidence for this statement. We maintain that the balance of evidence </w:t>
      </w:r>
      <w:r w:rsidR="00A01FC2" w:rsidRPr="00342949">
        <w:rPr>
          <w:rFonts w:ascii="Times New Roman" w:hAnsi="Times New Roman" w:cs="Times New Roman"/>
          <w:lang w:val="en-US"/>
        </w:rPr>
        <w:t>favors</w:t>
      </w:r>
      <w:r w:rsidRPr="00342949">
        <w:rPr>
          <w:rFonts w:ascii="Times New Roman" w:hAnsi="Times New Roman" w:cs="Times New Roman"/>
          <w:lang w:val="en-US"/>
        </w:rPr>
        <w:t xml:space="preserve"> a predominantly cultural and environmental aetiology underlying </w:t>
      </w:r>
      <w:r w:rsidRPr="00342949">
        <w:rPr>
          <w:rFonts w:ascii="Times New Roman" w:hAnsi="Times New Roman" w:cs="Times New Roman"/>
          <w:i/>
          <w:iCs/>
          <w:lang w:val="en-US"/>
        </w:rPr>
        <w:t xml:space="preserve">racial </w:t>
      </w:r>
      <w:r w:rsidRPr="00342949">
        <w:rPr>
          <w:rFonts w:ascii="Times New Roman" w:hAnsi="Times New Roman" w:cs="Times New Roman"/>
          <w:lang w:val="en-US"/>
        </w:rPr>
        <w:t>differences in so-called intelligence and that the burden of proof is on researchers such as Lynn who argue for the predominance of genetic racial differences.</w:t>
      </w:r>
    </w:p>
    <w:p w14:paraId="33DA7749" w14:textId="13C5027F" w:rsidR="006177BA" w:rsidRDefault="008F3CAA" w:rsidP="006177BA">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lang w:val="en-US"/>
        </w:rPr>
        <w:t>However, that does not mean that people who reside in different climatic regions, high vs low altitudes do not differ in social and cognitive performances. For instance</w:t>
      </w:r>
      <w:r w:rsidR="005009C2" w:rsidRPr="00342949">
        <w:rPr>
          <w:rFonts w:ascii="Times New Roman" w:hAnsi="Times New Roman" w:cs="Times New Roman"/>
          <w:lang w:val="en-US"/>
        </w:rPr>
        <w:t xml:space="preserve">, new research shows chickadees living at higher, harsher elevations have better problem-solving abilities than their easy-living counterparts. </w:t>
      </w:r>
      <w:r w:rsidR="005009C2" w:rsidRPr="00342949">
        <w:rPr>
          <w:rStyle w:val="jpfdse"/>
          <w:rFonts w:ascii="Times New Roman" w:hAnsi="Times New Roman" w:cs="Times New Roman"/>
          <w:lang w:val="en"/>
        </w:rPr>
        <w:t>High-altitude</w:t>
      </w:r>
      <w:r w:rsidR="005009C2" w:rsidRPr="00342949">
        <w:rPr>
          <w:rStyle w:val="hgkelc"/>
          <w:rFonts w:ascii="Times New Roman" w:hAnsi="Times New Roman" w:cs="Times New Roman"/>
          <w:lang w:val="en"/>
        </w:rPr>
        <w:t xml:space="preserve"> locations are usually much colder than areas closer to sea level. This is due to the low air pressure. Air expands as it rises, and the fewer gas molecules—including nitrogen, oxygen, and carbon dioxide—have fewer chances to bump into each other. The human body struggles in high altitudes</w:t>
      </w:r>
      <w:sdt>
        <w:sdtPr>
          <w:rPr>
            <w:rStyle w:val="hgkelc"/>
            <w:rFonts w:ascii="Times New Roman" w:hAnsi="Times New Roman" w:cs="Times New Roman"/>
            <w:lang w:val="en"/>
          </w:rPr>
          <w:id w:val="-1239470580"/>
          <w:citation/>
        </w:sdtPr>
        <w:sdtContent>
          <w:r w:rsidR="00FC6AE9" w:rsidRPr="00342949">
            <w:rPr>
              <w:rStyle w:val="hgkelc"/>
              <w:rFonts w:ascii="Times New Roman" w:hAnsi="Times New Roman" w:cs="Times New Roman"/>
              <w:lang w:val="en"/>
            </w:rPr>
            <w:fldChar w:fldCharType="begin"/>
          </w:r>
          <w:r w:rsidR="00FC6AE9" w:rsidRPr="00342949">
            <w:rPr>
              <w:rStyle w:val="hgkelc"/>
              <w:rFonts w:ascii="Times New Roman" w:hAnsi="Times New Roman" w:cs="Times New Roman"/>
              <w:lang w:val="en-US"/>
            </w:rPr>
            <w:instrText xml:space="preserve"> CITATION Koz15 \l 1033 </w:instrText>
          </w:r>
          <w:r w:rsidR="00FC6AE9" w:rsidRPr="00342949">
            <w:rPr>
              <w:rStyle w:val="hgkelc"/>
              <w:rFonts w:ascii="Times New Roman" w:hAnsi="Times New Roman" w:cs="Times New Roman"/>
              <w:lang w:val="en"/>
            </w:rPr>
            <w:fldChar w:fldCharType="separate"/>
          </w:r>
          <w:r w:rsidR="00342949" w:rsidRPr="00342949">
            <w:rPr>
              <w:rStyle w:val="hgkelc"/>
              <w:rFonts w:ascii="Times New Roman" w:hAnsi="Times New Roman" w:cs="Times New Roman"/>
              <w:noProof/>
              <w:lang w:val="en-US"/>
            </w:rPr>
            <w:t xml:space="preserve"> </w:t>
          </w:r>
          <w:r w:rsidR="00342949" w:rsidRPr="00342949">
            <w:rPr>
              <w:rFonts w:ascii="Times New Roman" w:hAnsi="Times New Roman" w:cs="Times New Roman"/>
              <w:noProof/>
              <w:lang w:val="en-US"/>
            </w:rPr>
            <w:t>(Kozlovsky, Branch, &amp; Pravosudov, 2015)</w:t>
          </w:r>
          <w:r w:rsidR="00FC6AE9" w:rsidRPr="00342949">
            <w:rPr>
              <w:rStyle w:val="hgkelc"/>
              <w:rFonts w:ascii="Times New Roman" w:hAnsi="Times New Roman" w:cs="Times New Roman"/>
              <w:lang w:val="en"/>
            </w:rPr>
            <w:fldChar w:fldCharType="end"/>
          </w:r>
        </w:sdtContent>
      </w:sdt>
      <w:r w:rsidR="00FC6AE9" w:rsidRPr="00342949">
        <w:rPr>
          <w:rStyle w:val="hgkelc"/>
          <w:rFonts w:ascii="Times New Roman" w:hAnsi="Times New Roman" w:cs="Times New Roman"/>
          <w:lang w:val="en"/>
        </w:rPr>
        <w:t xml:space="preserve">. </w:t>
      </w:r>
      <w:r w:rsidR="005009C2" w:rsidRPr="00342949">
        <w:rPr>
          <w:rFonts w:ascii="Times New Roman" w:hAnsi="Times New Roman" w:cs="Times New Roman"/>
          <w:lang w:val="en-US"/>
        </w:rPr>
        <w:t>“The idea is that if you live in a harsh environment,” says Kozlovsky, “you would need those kinds of abilities to survive.”</w:t>
      </w:r>
      <w:r w:rsidR="0085558B" w:rsidRPr="00342949">
        <w:rPr>
          <w:rFonts w:ascii="Times New Roman" w:hAnsi="Times New Roman" w:cs="Times New Roman"/>
          <w:lang w:val="en-US"/>
        </w:rPr>
        <w:t xml:space="preserve"> Generally, research lends support to the conclusion, regardless of the species, animals inhabiting challenging and harsh environments are expected to benefit from certain phenotypic traits including cognitive abilities. In particular, innovation and habituation are traits thought to benefit animals in challenging environments and increase</w:t>
      </w:r>
      <w:r w:rsidR="00B36AB2" w:rsidRPr="00342949">
        <w:rPr>
          <w:rFonts w:ascii="Times New Roman" w:hAnsi="Times New Roman" w:cs="Times New Roman"/>
          <w:lang w:val="en-US"/>
        </w:rPr>
        <w:t xml:space="preserve"> an</w:t>
      </w:r>
      <w:r w:rsidR="0085558B" w:rsidRPr="00342949">
        <w:rPr>
          <w:rFonts w:ascii="Times New Roman" w:hAnsi="Times New Roman" w:cs="Times New Roman"/>
          <w:lang w:val="en-US"/>
        </w:rPr>
        <w:t xml:space="preserve"> individual’s probability of survival via increased foraging success. In humans, the research needs to be expanded as there are some conflicting studies. Data on the physical or </w:t>
      </w:r>
      <w:r w:rsidR="001F581A" w:rsidRPr="00342949">
        <w:rPr>
          <w:rFonts w:ascii="Times New Roman" w:hAnsi="Times New Roman" w:cs="Times New Roman"/>
          <w:lang w:val="en-US"/>
        </w:rPr>
        <w:t>physiological</w:t>
      </w:r>
      <w:r w:rsidR="0085558B" w:rsidRPr="00342949">
        <w:rPr>
          <w:rFonts w:ascii="Times New Roman" w:hAnsi="Times New Roman" w:cs="Times New Roman"/>
          <w:lang w:val="en-US"/>
        </w:rPr>
        <w:t xml:space="preserve"> differences pertaining to high altitude adaptations are abundant. </w:t>
      </w:r>
      <w:r w:rsidR="00CD2254">
        <w:rPr>
          <w:rFonts w:ascii="Times New Roman" w:hAnsi="Times New Roman" w:cs="Times New Roman"/>
          <w:lang w:val="en-US"/>
        </w:rPr>
        <w:t>Our review shows that further studies and m</w:t>
      </w:r>
      <w:r w:rsidR="0085558B" w:rsidRPr="00342949">
        <w:rPr>
          <w:rFonts w:ascii="Times New Roman" w:hAnsi="Times New Roman" w:cs="Times New Roman"/>
          <w:lang w:val="en-US"/>
        </w:rPr>
        <w:t xml:space="preserve">ore data is required to confirm the cognitive ability and emotional differences in humans. </w:t>
      </w:r>
      <w:r w:rsidR="00A01FC2" w:rsidRPr="00342949">
        <w:rPr>
          <w:rFonts w:ascii="Times New Roman" w:hAnsi="Times New Roman" w:cs="Times New Roman"/>
          <w:lang w:val="en-US"/>
        </w:rPr>
        <w:t>However,</w:t>
      </w:r>
      <w:r w:rsidR="0085558B" w:rsidRPr="00342949">
        <w:rPr>
          <w:rFonts w:ascii="Times New Roman" w:hAnsi="Times New Roman" w:cs="Times New Roman"/>
          <w:lang w:val="en-US"/>
        </w:rPr>
        <w:t xml:space="preserve"> the existing data </w:t>
      </w:r>
      <w:r w:rsidR="0085558B" w:rsidRPr="00684D89">
        <w:rPr>
          <w:rFonts w:ascii="Times New Roman" w:hAnsi="Times New Roman" w:cs="Times New Roman"/>
          <w:i/>
          <w:iCs/>
          <w:lang w:val="en-US"/>
        </w:rPr>
        <w:t xml:space="preserve">awaken </w:t>
      </w:r>
      <w:r w:rsidR="0085558B" w:rsidRPr="00342949">
        <w:rPr>
          <w:rFonts w:ascii="Times New Roman" w:hAnsi="Times New Roman" w:cs="Times New Roman"/>
          <w:lang w:val="en-US"/>
        </w:rPr>
        <w:t>us for further inquiries in the field. Th</w:t>
      </w:r>
      <w:r w:rsidR="00684D89">
        <w:rPr>
          <w:rFonts w:ascii="Times New Roman" w:hAnsi="Times New Roman" w:cs="Times New Roman"/>
          <w:lang w:val="en-US"/>
        </w:rPr>
        <w:t>e specific knowledge</w:t>
      </w:r>
      <w:r w:rsidR="0085558B" w:rsidRPr="00342949">
        <w:rPr>
          <w:rFonts w:ascii="Times New Roman" w:hAnsi="Times New Roman" w:cs="Times New Roman"/>
          <w:lang w:val="en-US"/>
        </w:rPr>
        <w:t xml:space="preserve"> is more relevant in Ethiopia as there are </w:t>
      </w:r>
      <w:r w:rsidR="001F581A" w:rsidRPr="00342949">
        <w:rPr>
          <w:rFonts w:ascii="Times New Roman" w:hAnsi="Times New Roman" w:cs="Times New Roman"/>
          <w:lang w:val="en-US"/>
        </w:rPr>
        <w:t>already some observations on ethnic groups</w:t>
      </w:r>
      <w:r w:rsidR="00B36AB2" w:rsidRPr="00342949">
        <w:rPr>
          <w:rFonts w:ascii="Times New Roman" w:hAnsi="Times New Roman" w:cs="Times New Roman"/>
          <w:lang w:val="en-US"/>
        </w:rPr>
        <w:t>’</w:t>
      </w:r>
      <w:r w:rsidR="001F581A" w:rsidRPr="00342949">
        <w:rPr>
          <w:rFonts w:ascii="Times New Roman" w:hAnsi="Times New Roman" w:cs="Times New Roman"/>
          <w:lang w:val="en-US"/>
        </w:rPr>
        <w:t xml:space="preserve"> </w:t>
      </w:r>
      <w:r w:rsidR="00A01FC2" w:rsidRPr="00342949">
        <w:rPr>
          <w:rFonts w:ascii="Times New Roman" w:hAnsi="Times New Roman" w:cs="Times New Roman"/>
          <w:lang w:val="en-US"/>
        </w:rPr>
        <w:t>behavior</w:t>
      </w:r>
      <w:r w:rsidR="00684D89">
        <w:rPr>
          <w:rFonts w:ascii="Times New Roman" w:hAnsi="Times New Roman" w:cs="Times New Roman"/>
          <w:lang w:val="en-US"/>
        </w:rPr>
        <w:t xml:space="preserve"> germane to altitude and </w:t>
      </w:r>
      <w:r w:rsidR="00684D89" w:rsidRPr="00684D89">
        <w:rPr>
          <w:rFonts w:ascii="Times New Roman" w:hAnsi="Times New Roman" w:cs="Times New Roman"/>
          <w:color w:val="202124"/>
          <w:shd w:val="clear" w:color="auto" w:fill="FFFFFF"/>
          <w:lang w:val="en-GB"/>
        </w:rPr>
        <w:t>plateaus</w:t>
      </w:r>
      <w:r w:rsidR="001F581A" w:rsidRPr="00684D89">
        <w:rPr>
          <w:rFonts w:ascii="Times New Roman" w:hAnsi="Times New Roman" w:cs="Times New Roman"/>
          <w:lang w:val="en-US"/>
        </w:rPr>
        <w:t>.</w:t>
      </w:r>
      <w:r w:rsidR="001F581A" w:rsidRPr="00342949">
        <w:rPr>
          <w:rFonts w:ascii="Times New Roman" w:hAnsi="Times New Roman" w:cs="Times New Roman"/>
          <w:lang w:val="en-US"/>
        </w:rPr>
        <w:t xml:space="preserve"> Although some observations </w:t>
      </w:r>
      <w:r w:rsidR="00684D89">
        <w:rPr>
          <w:rFonts w:ascii="Times New Roman" w:hAnsi="Times New Roman" w:cs="Times New Roman"/>
          <w:lang w:val="en-US"/>
        </w:rPr>
        <w:t>are speculative and have yet to be substantiated</w:t>
      </w:r>
      <w:r w:rsidR="001F581A" w:rsidRPr="00342949">
        <w:rPr>
          <w:rFonts w:ascii="Times New Roman" w:hAnsi="Times New Roman" w:cs="Times New Roman"/>
          <w:lang w:val="en-US"/>
        </w:rPr>
        <w:t>, it is interesting to delve into the major causes of conflicts, war, brutal actions,</w:t>
      </w:r>
      <w:r w:rsidR="00684D89">
        <w:rPr>
          <w:rFonts w:ascii="Times New Roman" w:hAnsi="Times New Roman" w:cs="Times New Roman"/>
          <w:lang w:val="en-US"/>
        </w:rPr>
        <w:t xml:space="preserve"> unspeakable atrocity crimes (as we recently witnessed in Oromia region),</w:t>
      </w:r>
      <w:r w:rsidR="001F581A" w:rsidRPr="00342949">
        <w:rPr>
          <w:rFonts w:ascii="Times New Roman" w:hAnsi="Times New Roman" w:cs="Times New Roman"/>
          <w:lang w:val="en-US"/>
        </w:rPr>
        <w:t xml:space="preserve"> moral</w:t>
      </w:r>
      <w:r w:rsidR="00B36AB2" w:rsidRPr="00342949">
        <w:rPr>
          <w:rFonts w:ascii="Times New Roman" w:hAnsi="Times New Roman" w:cs="Times New Roman"/>
          <w:lang w:val="en-US"/>
        </w:rPr>
        <w:t>,</w:t>
      </w:r>
      <w:r w:rsidR="001F581A" w:rsidRPr="00342949">
        <w:rPr>
          <w:rFonts w:ascii="Times New Roman" w:hAnsi="Times New Roman" w:cs="Times New Roman"/>
          <w:lang w:val="en-US"/>
        </w:rPr>
        <w:t xml:space="preserve"> and ethical deficiencies along high/low altitude adaptations</w:t>
      </w:r>
      <w:r w:rsidR="00684D89">
        <w:rPr>
          <w:rFonts w:ascii="Times New Roman" w:hAnsi="Times New Roman" w:cs="Times New Roman"/>
          <w:lang w:val="en-US"/>
        </w:rPr>
        <w:t xml:space="preserve"> and settlements</w:t>
      </w:r>
      <w:r w:rsidR="001F581A" w:rsidRPr="00342949">
        <w:rPr>
          <w:rFonts w:ascii="Times New Roman" w:hAnsi="Times New Roman" w:cs="Times New Roman"/>
          <w:lang w:val="en-US"/>
        </w:rPr>
        <w:t>.</w:t>
      </w:r>
      <w:r w:rsidR="00691A09" w:rsidRPr="00342949">
        <w:rPr>
          <w:rFonts w:ascii="Times New Roman" w:hAnsi="Times New Roman" w:cs="Times New Roman"/>
          <w:lang w:val="en-US"/>
        </w:rPr>
        <w:t xml:space="preserve"> </w:t>
      </w:r>
      <w:r w:rsidR="00691A09" w:rsidRPr="00342949">
        <w:rPr>
          <w:rFonts w:ascii="Times New Roman" w:hAnsi="Times New Roman" w:cs="Times New Roman"/>
          <w:shd w:val="clear" w:color="auto" w:fill="FFFFFF"/>
          <w:lang w:val="en-US"/>
        </w:rPr>
        <w:t xml:space="preserve">It is apparent that both nature and nurture influence the acquisition of a </w:t>
      </w:r>
      <w:r w:rsidR="00A01FC2" w:rsidRPr="00342949">
        <w:rPr>
          <w:rFonts w:ascii="Times New Roman" w:hAnsi="Times New Roman" w:cs="Times New Roman"/>
          <w:shd w:val="clear" w:color="auto" w:fill="FFFFFF"/>
          <w:lang w:val="en-US"/>
        </w:rPr>
        <w:t>high-altitude</w:t>
      </w:r>
      <w:r w:rsidR="00691A09" w:rsidRPr="00342949">
        <w:rPr>
          <w:rFonts w:ascii="Times New Roman" w:hAnsi="Times New Roman" w:cs="Times New Roman"/>
          <w:shd w:val="clear" w:color="auto" w:fill="FFFFFF"/>
          <w:lang w:val="en-US"/>
        </w:rPr>
        <w:t xml:space="preserve"> phenotype in humans and while there is some evidence for genetic adaptation in </w:t>
      </w:r>
      <w:r w:rsidR="00F21C6A" w:rsidRPr="00342949">
        <w:rPr>
          <w:rFonts w:ascii="Times New Roman" w:hAnsi="Times New Roman" w:cs="Times New Roman"/>
          <w:shd w:val="clear" w:color="auto" w:fill="FFFFFF"/>
          <w:lang w:val="en-US"/>
        </w:rPr>
        <w:t>several</w:t>
      </w:r>
      <w:r w:rsidR="00691A09" w:rsidRPr="00342949">
        <w:rPr>
          <w:rFonts w:ascii="Times New Roman" w:hAnsi="Times New Roman" w:cs="Times New Roman"/>
          <w:shd w:val="clear" w:color="auto" w:fill="FFFFFF"/>
          <w:lang w:val="en-US"/>
        </w:rPr>
        <w:t xml:space="preserve"> highlanders, it is evident that these characteristics are expressed in concert with substantial environment-dependent developmental adjustments.</w:t>
      </w:r>
    </w:p>
    <w:p w14:paraId="7BE56586" w14:textId="21A436E3" w:rsidR="001F581A" w:rsidRPr="00342949" w:rsidRDefault="001F581A" w:rsidP="006177BA">
      <w:pPr>
        <w:spacing w:before="120" w:after="120" w:line="276" w:lineRule="auto"/>
        <w:jc w:val="both"/>
        <w:rPr>
          <w:lang w:val="en-US"/>
        </w:rPr>
      </w:pPr>
      <w:r w:rsidRPr="006177BA">
        <w:rPr>
          <w:rFonts w:ascii="Times New Roman" w:hAnsi="Times New Roman" w:cs="Times New Roman"/>
          <w:lang w:val="en-US"/>
        </w:rPr>
        <w:t xml:space="preserve">Researchers solve questions about Ethiopians' high-altitude adaptations. Over many generations, people living in the high-altitude regions of the Andes or on the Tibetan Plateau have adapted to life in low-oxygen conditions. Living with such a distinct and powerful selective pressure has made these populations a textbook example of evolution in action, but exactly how their genes convey a survival advantage remains an open question. Now, a University of Pennsylvania team has made new inroads to answering this question with the </w:t>
      </w:r>
      <w:r w:rsidRPr="006177BA">
        <w:rPr>
          <w:rFonts w:ascii="Times New Roman" w:hAnsi="Times New Roman" w:cs="Times New Roman"/>
          <w:lang w:val="en-US"/>
        </w:rPr>
        <w:lastRenderedPageBreak/>
        <w:t xml:space="preserve">first genome-wide study of high-altitude adaptations within the third major population to possess them: </w:t>
      </w:r>
      <w:r w:rsidRPr="00684D89">
        <w:rPr>
          <w:rFonts w:ascii="Times New Roman" w:hAnsi="Times New Roman" w:cs="Times New Roman"/>
          <w:b/>
          <w:bCs/>
          <w:lang w:val="en-US"/>
        </w:rPr>
        <w:t>the Amhara people of the Ethiopian Highlands</w:t>
      </w:r>
      <w:r w:rsidRPr="006177BA">
        <w:rPr>
          <w:rFonts w:ascii="Times New Roman" w:hAnsi="Times New Roman" w:cs="Times New Roman"/>
          <w:lang w:val="en-US"/>
        </w:rPr>
        <w:t>.</w:t>
      </w:r>
      <w:r w:rsidR="004D16FC" w:rsidRPr="006177BA">
        <w:rPr>
          <w:rFonts w:ascii="Times New Roman" w:hAnsi="Times New Roman" w:cs="Times New Roman"/>
          <w:sz w:val="25"/>
          <w:szCs w:val="25"/>
          <w:lang w:val="en-US"/>
        </w:rPr>
        <w:t xml:space="preserve"> </w:t>
      </w:r>
      <w:r w:rsidR="004D16FC" w:rsidRPr="006177BA">
        <w:rPr>
          <w:rFonts w:ascii="Times New Roman" w:hAnsi="Times New Roman" w:cs="Times New Roman"/>
          <w:lang w:val="en-US"/>
        </w:rPr>
        <w:t>The authors highlight “several candidate genes for involvement in high-altitude adaptation in Ethiopia, including CBARA1, VAV3, ARNT2 and THRB. Although most of these genes have not been identified in previous studies of high-altitude Tibetan or Andean population samples, two of these genes (THRB and ARNT2) play a role in the HIF-1 pathway, a pathway implicated in previous work reported in Tibetan and Andean studies. These combined results suggest that adaptation to high altitude arose independently due to convergent evolution in high-altitude Amhara populations in Ethiopia”</w:t>
      </w:r>
      <w:r w:rsidR="00FC6AE9" w:rsidRPr="006177BA">
        <w:rPr>
          <w:rFonts w:ascii="Times New Roman" w:hAnsi="Times New Roman" w:cs="Times New Roman"/>
          <w:lang w:val="en-US"/>
        </w:rPr>
        <w:t xml:space="preserve"> </w:t>
      </w:r>
      <w:r w:rsidR="00FC6AE9" w:rsidRPr="006177BA">
        <w:rPr>
          <w:rFonts w:ascii="Times New Roman" w:hAnsi="Times New Roman" w:cs="Times New Roman"/>
          <w:noProof/>
          <w:lang w:val="en-US"/>
        </w:rPr>
        <w:t>(Scheinfeldt, et al., 2012</w:t>
      </w:r>
      <w:r w:rsidR="004D16FC" w:rsidRPr="006177BA">
        <w:rPr>
          <w:rFonts w:ascii="Times New Roman" w:hAnsi="Times New Roman" w:cs="Times New Roman"/>
          <w:lang w:val="en-US"/>
        </w:rPr>
        <w:t xml:space="preserve"> p. 1).</w:t>
      </w:r>
    </w:p>
    <w:p w14:paraId="255AB1E3" w14:textId="645B6B76" w:rsidR="001F16F2" w:rsidRPr="006177BA" w:rsidRDefault="007235B7" w:rsidP="00A86A8F">
      <w:pPr>
        <w:pStyle w:val="Heading1"/>
        <w:jc w:val="both"/>
        <w:rPr>
          <w:rFonts w:ascii="Times New Roman" w:hAnsi="Times New Roman" w:cs="Times New Roman"/>
          <w:b/>
          <w:bCs/>
          <w:color w:val="auto"/>
          <w:lang w:val="en-US"/>
        </w:rPr>
      </w:pPr>
      <w:r w:rsidRPr="006177BA">
        <w:rPr>
          <w:rFonts w:ascii="Times New Roman" w:hAnsi="Times New Roman" w:cs="Times New Roman"/>
          <w:b/>
          <w:bCs/>
          <w:color w:val="auto"/>
          <w:lang w:val="en-US"/>
        </w:rPr>
        <w:t xml:space="preserve">Biological </w:t>
      </w:r>
      <w:r w:rsidR="006177BA" w:rsidRPr="006177BA">
        <w:rPr>
          <w:rFonts w:ascii="Times New Roman" w:hAnsi="Times New Roman" w:cs="Times New Roman"/>
          <w:b/>
          <w:bCs/>
          <w:color w:val="auto"/>
          <w:lang w:val="en-US"/>
        </w:rPr>
        <w:t>and</w:t>
      </w:r>
      <w:r w:rsidRPr="006177BA">
        <w:rPr>
          <w:rFonts w:ascii="Times New Roman" w:hAnsi="Times New Roman" w:cs="Times New Roman"/>
          <w:b/>
          <w:bCs/>
          <w:color w:val="auto"/>
          <w:lang w:val="en-US"/>
        </w:rPr>
        <w:t xml:space="preserve"> </w:t>
      </w:r>
      <w:r w:rsidR="001F16F2" w:rsidRPr="006177BA">
        <w:rPr>
          <w:rFonts w:ascii="Times New Roman" w:hAnsi="Times New Roman" w:cs="Times New Roman"/>
          <w:b/>
          <w:bCs/>
          <w:color w:val="auto"/>
          <w:lang w:val="en-US"/>
        </w:rPr>
        <w:t xml:space="preserve">Physiological </w:t>
      </w:r>
      <w:r w:rsidR="00574B3A" w:rsidRPr="006177BA">
        <w:rPr>
          <w:rFonts w:ascii="Times New Roman" w:hAnsi="Times New Roman" w:cs="Times New Roman"/>
          <w:b/>
          <w:bCs/>
          <w:color w:val="auto"/>
          <w:lang w:val="en-US"/>
        </w:rPr>
        <w:t>traits</w:t>
      </w:r>
    </w:p>
    <w:p w14:paraId="193DF2F3" w14:textId="2D756394" w:rsidR="00647892" w:rsidRPr="00342949" w:rsidRDefault="00DD01F4"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 xml:space="preserve">There has been rigorous research </w:t>
      </w:r>
      <w:r w:rsidR="00521262" w:rsidRPr="00342949">
        <w:rPr>
          <w:rFonts w:ascii="Times New Roman" w:hAnsi="Times New Roman" w:cs="Times New Roman"/>
          <w:shd w:val="clear" w:color="auto" w:fill="FFFFFF"/>
          <w:lang w:val="en-US"/>
        </w:rPr>
        <w:t xml:space="preserve">on </w:t>
      </w:r>
      <w:r w:rsidRPr="00342949">
        <w:rPr>
          <w:rFonts w:ascii="Times New Roman" w:hAnsi="Times New Roman" w:cs="Times New Roman"/>
          <w:shd w:val="clear" w:color="auto" w:fill="FFFFFF"/>
          <w:lang w:val="en-US"/>
        </w:rPr>
        <w:t xml:space="preserve">the relationship </w:t>
      </w:r>
      <w:r w:rsidR="006177BA" w:rsidRPr="00342949">
        <w:rPr>
          <w:rFonts w:ascii="Times New Roman" w:hAnsi="Times New Roman" w:cs="Times New Roman"/>
          <w:shd w:val="clear" w:color="auto" w:fill="FFFFFF"/>
          <w:lang w:val="en-US"/>
        </w:rPr>
        <w:t>between</w:t>
      </w:r>
      <w:r w:rsidR="00521262" w:rsidRPr="00342949">
        <w:rPr>
          <w:rFonts w:ascii="Times New Roman" w:hAnsi="Times New Roman" w:cs="Times New Roman"/>
          <w:shd w:val="clear" w:color="auto" w:fill="FFFFFF"/>
          <w:lang w:val="en-US"/>
        </w:rPr>
        <w:t xml:space="preserve"> </w:t>
      </w:r>
      <w:r w:rsidR="001072C9" w:rsidRPr="00342949">
        <w:rPr>
          <w:rFonts w:ascii="Times New Roman" w:hAnsi="Times New Roman" w:cs="Times New Roman"/>
          <w:shd w:val="clear" w:color="auto" w:fill="FFFFFF"/>
          <w:lang w:val="en-US"/>
        </w:rPr>
        <w:t xml:space="preserve">geographic </w:t>
      </w:r>
      <w:r w:rsidRPr="00342949">
        <w:rPr>
          <w:rFonts w:ascii="Times New Roman" w:hAnsi="Times New Roman" w:cs="Times New Roman"/>
          <w:shd w:val="clear" w:color="auto" w:fill="FFFFFF"/>
          <w:lang w:val="en-US"/>
        </w:rPr>
        <w:t>altitude, metabolism,</w:t>
      </w:r>
      <w:r w:rsidR="008160C3" w:rsidRPr="00342949">
        <w:rPr>
          <w:rFonts w:ascii="Times New Roman" w:hAnsi="Times New Roman" w:cs="Times New Roman"/>
          <w:shd w:val="clear" w:color="auto" w:fill="FFFFFF"/>
          <w:lang w:val="en-US"/>
        </w:rPr>
        <w:t xml:space="preserve"> and</w:t>
      </w:r>
      <w:r w:rsidRPr="00342949">
        <w:rPr>
          <w:rFonts w:ascii="Times New Roman" w:hAnsi="Times New Roman" w:cs="Times New Roman"/>
          <w:shd w:val="clear" w:color="auto" w:fill="FFFFFF"/>
          <w:lang w:val="en-US"/>
        </w:rPr>
        <w:t xml:space="preserve"> physiology, </w:t>
      </w:r>
      <w:r w:rsidR="008160C3" w:rsidRPr="00342949">
        <w:rPr>
          <w:rFonts w:ascii="Times New Roman" w:hAnsi="Times New Roman" w:cs="Times New Roman"/>
          <w:shd w:val="clear" w:color="auto" w:fill="FFFFFF"/>
          <w:lang w:val="en-US"/>
        </w:rPr>
        <w:t xml:space="preserve">to </w:t>
      </w:r>
      <w:r w:rsidR="00785A7D" w:rsidRPr="00342949">
        <w:rPr>
          <w:rFonts w:ascii="Times New Roman" w:hAnsi="Times New Roman" w:cs="Times New Roman"/>
          <w:shd w:val="clear" w:color="auto" w:fill="FFFFFF"/>
          <w:lang w:val="en-US"/>
        </w:rPr>
        <w:t>adaptation</w:t>
      </w:r>
      <w:r w:rsidR="008160C3" w:rsidRPr="00342949">
        <w:rPr>
          <w:rFonts w:ascii="Times New Roman" w:hAnsi="Times New Roman" w:cs="Times New Roman"/>
          <w:shd w:val="clear" w:color="auto" w:fill="FFFFFF"/>
          <w:lang w:val="en-US"/>
        </w:rPr>
        <w:t xml:space="preserve"> </w:t>
      </w:r>
      <w:r w:rsidR="00DA374A">
        <w:rPr>
          <w:rFonts w:ascii="Times New Roman" w:hAnsi="Times New Roman" w:cs="Times New Roman"/>
          <w:shd w:val="clear" w:color="auto" w:fill="FFFFFF"/>
          <w:lang w:val="en-US"/>
        </w:rPr>
        <w:t xml:space="preserve">and </w:t>
      </w:r>
      <w:r w:rsidRPr="00342949">
        <w:rPr>
          <w:rFonts w:ascii="Times New Roman" w:hAnsi="Times New Roman" w:cs="Times New Roman"/>
          <w:shd w:val="clear" w:color="auto" w:fill="FFFFFF"/>
          <w:lang w:val="en-US"/>
        </w:rPr>
        <w:t xml:space="preserve">intelligence, for </w:t>
      </w:r>
      <w:r w:rsidR="00521262" w:rsidRPr="00342949">
        <w:rPr>
          <w:rFonts w:ascii="Times New Roman" w:hAnsi="Times New Roman" w:cs="Times New Roman"/>
          <w:shd w:val="clear" w:color="auto" w:fill="FFFFFF"/>
          <w:lang w:val="en-US"/>
        </w:rPr>
        <w:t xml:space="preserve">a </w:t>
      </w:r>
      <w:r w:rsidRPr="00342949">
        <w:rPr>
          <w:rFonts w:ascii="Times New Roman" w:hAnsi="Times New Roman" w:cs="Times New Roman"/>
          <w:shd w:val="clear" w:color="auto" w:fill="FFFFFF"/>
          <w:lang w:val="en-US"/>
        </w:rPr>
        <w:t xml:space="preserve">long time. </w:t>
      </w:r>
      <w:r w:rsidR="00785A7D" w:rsidRPr="00342949">
        <w:rPr>
          <w:rFonts w:ascii="Times New Roman" w:hAnsi="Times New Roman" w:cs="Times New Roman"/>
          <w:shd w:val="clear" w:color="auto" w:fill="FFFFFF"/>
          <w:lang w:val="en-US"/>
        </w:rPr>
        <w:t xml:space="preserve">It is obvious that oxygen level decreases with increasing altitude for its mass. Oxygen is </w:t>
      </w:r>
      <w:r w:rsidR="0014107F" w:rsidRPr="00342949">
        <w:rPr>
          <w:rFonts w:ascii="Times New Roman" w:hAnsi="Times New Roman" w:cs="Times New Roman"/>
          <w:shd w:val="clear" w:color="auto" w:fill="FFFFFF"/>
          <w:lang w:val="en-US"/>
        </w:rPr>
        <w:t xml:space="preserve">a </w:t>
      </w:r>
      <w:r w:rsidR="00785A7D" w:rsidRPr="00342949">
        <w:rPr>
          <w:rFonts w:ascii="Times New Roman" w:hAnsi="Times New Roman" w:cs="Times New Roman"/>
          <w:shd w:val="clear" w:color="auto" w:fill="FFFFFF"/>
          <w:lang w:val="en-US"/>
        </w:rPr>
        <w:t>heavy gas, and it is denser in low</w:t>
      </w:r>
      <w:r w:rsidR="0014107F" w:rsidRPr="00342949">
        <w:rPr>
          <w:rFonts w:ascii="Times New Roman" w:hAnsi="Times New Roman" w:cs="Times New Roman"/>
          <w:shd w:val="clear" w:color="auto" w:fill="FFFFFF"/>
          <w:lang w:val="en-US"/>
        </w:rPr>
        <w:t>-</w:t>
      </w:r>
      <w:r w:rsidR="00785A7D" w:rsidRPr="00342949">
        <w:rPr>
          <w:rFonts w:ascii="Times New Roman" w:hAnsi="Times New Roman" w:cs="Times New Roman"/>
          <w:shd w:val="clear" w:color="auto" w:fill="FFFFFF"/>
          <w:lang w:val="en-US"/>
        </w:rPr>
        <w:t xml:space="preserve">land areas than </w:t>
      </w:r>
      <w:r w:rsidR="0014107F" w:rsidRPr="00342949">
        <w:rPr>
          <w:rFonts w:ascii="Times New Roman" w:hAnsi="Times New Roman" w:cs="Times New Roman"/>
          <w:shd w:val="clear" w:color="auto" w:fill="FFFFFF"/>
          <w:lang w:val="en-US"/>
        </w:rPr>
        <w:t xml:space="preserve">in </w:t>
      </w:r>
      <w:r w:rsidR="00785A7D" w:rsidRPr="00342949">
        <w:rPr>
          <w:rFonts w:ascii="Times New Roman" w:hAnsi="Times New Roman" w:cs="Times New Roman"/>
          <w:shd w:val="clear" w:color="auto" w:fill="FFFFFF"/>
          <w:lang w:val="en-US"/>
        </w:rPr>
        <w:t>high altitudes.</w:t>
      </w:r>
      <w:r w:rsidR="00D12D0D" w:rsidRPr="00342949">
        <w:rPr>
          <w:rFonts w:ascii="Times New Roman" w:hAnsi="Times New Roman" w:cs="Times New Roman"/>
          <w:shd w:val="clear" w:color="auto" w:fill="FFFFFF"/>
          <w:lang w:val="en-US"/>
        </w:rPr>
        <w:t xml:space="preserve"> </w:t>
      </w:r>
      <w:r w:rsidR="004D3215" w:rsidRPr="00342949">
        <w:rPr>
          <w:rFonts w:ascii="Times New Roman" w:hAnsi="Times New Roman" w:cs="Times New Roman"/>
          <w:shd w:val="clear" w:color="auto" w:fill="FFFFFF"/>
          <w:lang w:val="en-US"/>
        </w:rPr>
        <w:t xml:space="preserve">For this reason, </w:t>
      </w:r>
      <w:r w:rsidR="00D12D0D" w:rsidRPr="00342949">
        <w:rPr>
          <w:rFonts w:ascii="Times New Roman" w:hAnsi="Times New Roman" w:cs="Times New Roman"/>
          <w:shd w:val="clear" w:color="auto" w:fill="FFFFFF"/>
          <w:lang w:val="en-US"/>
        </w:rPr>
        <w:t>r</w:t>
      </w:r>
      <w:r w:rsidR="008F40C9" w:rsidRPr="00342949">
        <w:rPr>
          <w:rFonts w:ascii="Times New Roman" w:hAnsi="Times New Roman" w:cs="Times New Roman"/>
          <w:shd w:val="clear" w:color="auto" w:fill="FFFFFF"/>
          <w:lang w:val="en-US"/>
        </w:rPr>
        <w:t>esidents of high land area</w:t>
      </w:r>
      <w:r w:rsidR="00D12D0D" w:rsidRPr="00342949">
        <w:rPr>
          <w:rFonts w:ascii="Times New Roman" w:hAnsi="Times New Roman" w:cs="Times New Roman"/>
          <w:shd w:val="clear" w:color="auto" w:fill="FFFFFF"/>
          <w:lang w:val="en-US"/>
        </w:rPr>
        <w:t>s</w:t>
      </w:r>
      <w:r w:rsidR="008F40C9" w:rsidRPr="00342949">
        <w:rPr>
          <w:rFonts w:ascii="Times New Roman" w:hAnsi="Times New Roman" w:cs="Times New Roman"/>
          <w:shd w:val="clear" w:color="auto" w:fill="FFFFFF"/>
          <w:lang w:val="en-US"/>
        </w:rPr>
        <w:t xml:space="preserve"> </w:t>
      </w:r>
      <w:r w:rsidR="004D3215" w:rsidRPr="00342949">
        <w:rPr>
          <w:rFonts w:ascii="Times New Roman" w:hAnsi="Times New Roman" w:cs="Times New Roman"/>
          <w:shd w:val="clear" w:color="auto" w:fill="FFFFFF"/>
          <w:lang w:val="en-US"/>
        </w:rPr>
        <w:t xml:space="preserve">have less oxygen supply </w:t>
      </w:r>
      <w:r w:rsidR="00916795" w:rsidRPr="00342949">
        <w:rPr>
          <w:rFonts w:ascii="Times New Roman" w:hAnsi="Times New Roman" w:cs="Times New Roman"/>
          <w:shd w:val="clear" w:color="auto" w:fill="FFFFFF"/>
          <w:lang w:val="en-US"/>
        </w:rPr>
        <w:t xml:space="preserve">that faces them </w:t>
      </w:r>
      <w:r w:rsidR="00390C4D" w:rsidRPr="00342949">
        <w:rPr>
          <w:rFonts w:ascii="Times New Roman" w:hAnsi="Times New Roman" w:cs="Times New Roman"/>
          <w:shd w:val="clear" w:color="auto" w:fill="FFFFFF"/>
          <w:lang w:val="en-US"/>
        </w:rPr>
        <w:t>with</w:t>
      </w:r>
      <w:r w:rsidR="00916795" w:rsidRPr="00342949">
        <w:rPr>
          <w:rFonts w:ascii="Times New Roman" w:hAnsi="Times New Roman" w:cs="Times New Roman"/>
          <w:shd w:val="clear" w:color="auto" w:fill="FFFFFF"/>
          <w:lang w:val="en-US"/>
        </w:rPr>
        <w:t xml:space="preserve"> hypoxia </w:t>
      </w:r>
      <w:r w:rsidR="004D3215" w:rsidRPr="00342949">
        <w:rPr>
          <w:rFonts w:ascii="Times New Roman" w:hAnsi="Times New Roman" w:cs="Times New Roman"/>
          <w:shd w:val="clear" w:color="auto" w:fill="FFFFFF"/>
          <w:lang w:val="en-US"/>
        </w:rPr>
        <w:t>compared to low land dwellers. Hence, high</w:t>
      </w:r>
      <w:r w:rsidR="0014107F" w:rsidRPr="00342949">
        <w:rPr>
          <w:rFonts w:ascii="Times New Roman" w:hAnsi="Times New Roman" w:cs="Times New Roman"/>
          <w:shd w:val="clear" w:color="auto" w:fill="FFFFFF"/>
          <w:lang w:val="en-US"/>
        </w:rPr>
        <w:t>-</w:t>
      </w:r>
      <w:r w:rsidR="004D3215" w:rsidRPr="00342949">
        <w:rPr>
          <w:rFonts w:ascii="Times New Roman" w:hAnsi="Times New Roman" w:cs="Times New Roman"/>
          <w:shd w:val="clear" w:color="auto" w:fill="FFFFFF"/>
          <w:lang w:val="en-US"/>
        </w:rPr>
        <w:t xml:space="preserve">altitude dwellers </w:t>
      </w:r>
      <w:r w:rsidR="00D12D0D" w:rsidRPr="00342949">
        <w:rPr>
          <w:rFonts w:ascii="Times New Roman" w:hAnsi="Times New Roman" w:cs="Times New Roman"/>
          <w:shd w:val="clear" w:color="auto" w:fill="FFFFFF"/>
          <w:lang w:val="en-US"/>
        </w:rPr>
        <w:t xml:space="preserve">develop their own </w:t>
      </w:r>
      <w:r w:rsidR="00785A7D" w:rsidRPr="00342949">
        <w:rPr>
          <w:rFonts w:ascii="Times New Roman" w:hAnsi="Times New Roman" w:cs="Times New Roman"/>
          <w:shd w:val="clear" w:color="auto" w:fill="FFFFFF"/>
          <w:lang w:val="en-US"/>
        </w:rPr>
        <w:t xml:space="preserve">survival </w:t>
      </w:r>
      <w:r w:rsidR="00D12D0D" w:rsidRPr="00342949">
        <w:rPr>
          <w:rFonts w:ascii="Times New Roman" w:hAnsi="Times New Roman" w:cs="Times New Roman"/>
          <w:shd w:val="clear" w:color="auto" w:fill="FFFFFF"/>
          <w:lang w:val="en-US"/>
        </w:rPr>
        <w:t>adapt</w:t>
      </w:r>
      <w:r w:rsidR="00785A7D" w:rsidRPr="00342949">
        <w:rPr>
          <w:rFonts w:ascii="Times New Roman" w:hAnsi="Times New Roman" w:cs="Times New Roman"/>
          <w:shd w:val="clear" w:color="auto" w:fill="FFFFFF"/>
          <w:lang w:val="en-US"/>
        </w:rPr>
        <w:t xml:space="preserve">ation in physiological developments. </w:t>
      </w:r>
      <w:r w:rsidR="00D12D0D" w:rsidRPr="00342949">
        <w:rPr>
          <w:rFonts w:ascii="Times New Roman" w:hAnsi="Times New Roman" w:cs="Times New Roman"/>
          <w:shd w:val="clear" w:color="auto" w:fill="FFFFFF"/>
          <w:lang w:val="en-US"/>
        </w:rPr>
        <w:t xml:space="preserve"> </w:t>
      </w:r>
      <w:r w:rsidR="00F87EEB" w:rsidRPr="00342949">
        <w:rPr>
          <w:rFonts w:ascii="Times New Roman" w:hAnsi="Times New Roman" w:cs="Times New Roman"/>
          <w:shd w:val="clear" w:color="auto" w:fill="FFFFFF"/>
          <w:lang w:val="en-US"/>
        </w:rPr>
        <w:t xml:space="preserve">Significant variations have been observed in the </w:t>
      </w:r>
      <w:r w:rsidR="00D12D0D" w:rsidRPr="00342949">
        <w:rPr>
          <w:rFonts w:ascii="Times New Roman" w:hAnsi="Times New Roman" w:cs="Times New Roman"/>
          <w:shd w:val="clear" w:color="auto" w:fill="FFFFFF"/>
          <w:lang w:val="en-US"/>
        </w:rPr>
        <w:t>respiratory and metabolic systems</w:t>
      </w:r>
      <w:r w:rsidR="00CC787C" w:rsidRPr="00342949">
        <w:rPr>
          <w:rFonts w:ascii="Times New Roman" w:hAnsi="Times New Roman" w:cs="Times New Roman"/>
          <w:shd w:val="clear" w:color="auto" w:fill="FFFFFF"/>
          <w:lang w:val="en-US"/>
        </w:rPr>
        <w:t xml:space="preserve"> across samples tested in different altitude residents</w:t>
      </w:r>
      <w:r w:rsidR="00E206A4"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561644947"/>
          <w:citation/>
        </w:sdtPr>
        <w:sdtContent>
          <w:r w:rsidR="00E206A4" w:rsidRPr="00342949">
            <w:rPr>
              <w:rFonts w:ascii="Times New Roman" w:hAnsi="Times New Roman" w:cs="Times New Roman"/>
              <w:shd w:val="clear" w:color="auto" w:fill="FFFFFF"/>
              <w:lang w:val="en-US"/>
            </w:rPr>
            <w:fldChar w:fldCharType="begin"/>
          </w:r>
          <w:r w:rsidR="00230F0F" w:rsidRPr="00342949">
            <w:rPr>
              <w:rFonts w:ascii="Times New Roman" w:hAnsi="Times New Roman" w:cs="Times New Roman"/>
              <w:shd w:val="clear" w:color="auto" w:fill="FFFFFF"/>
              <w:lang w:val="en-US"/>
            </w:rPr>
            <w:instrText xml:space="preserve">CITATION Tom99 \l 1043 </w:instrText>
          </w:r>
          <w:r w:rsidR="00E206A4"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(Brutsaert, et al., 1999)</w:t>
          </w:r>
          <w:r w:rsidR="00E206A4" w:rsidRPr="00342949">
            <w:rPr>
              <w:rFonts w:ascii="Times New Roman" w:hAnsi="Times New Roman" w:cs="Times New Roman"/>
              <w:shd w:val="clear" w:color="auto" w:fill="FFFFFF"/>
              <w:lang w:val="en-US"/>
            </w:rPr>
            <w:fldChar w:fldCharType="end"/>
          </w:r>
        </w:sdtContent>
      </w:sdt>
      <w:r w:rsidR="00E206A4" w:rsidRPr="00342949">
        <w:rPr>
          <w:rFonts w:ascii="Times New Roman" w:hAnsi="Times New Roman" w:cs="Times New Roman"/>
          <w:shd w:val="clear" w:color="auto" w:fill="FFFFFF"/>
          <w:lang w:val="en-US"/>
        </w:rPr>
        <w:t xml:space="preserve">. </w:t>
      </w:r>
      <w:r w:rsidR="00D12D0D" w:rsidRPr="00342949">
        <w:rPr>
          <w:rFonts w:ascii="Times New Roman" w:hAnsi="Times New Roman" w:cs="Times New Roman"/>
          <w:shd w:val="clear" w:color="auto" w:fill="FFFFFF"/>
          <w:lang w:val="en-US"/>
        </w:rPr>
        <w:t xml:space="preserve">The size of </w:t>
      </w:r>
      <w:r w:rsidR="0014107F" w:rsidRPr="00342949">
        <w:rPr>
          <w:rFonts w:ascii="Times New Roman" w:hAnsi="Times New Roman" w:cs="Times New Roman"/>
          <w:shd w:val="clear" w:color="auto" w:fill="FFFFFF"/>
          <w:lang w:val="en-US"/>
        </w:rPr>
        <w:t xml:space="preserve">the </w:t>
      </w:r>
      <w:r w:rsidR="00D12D0D" w:rsidRPr="00342949">
        <w:rPr>
          <w:rFonts w:ascii="Times New Roman" w:hAnsi="Times New Roman" w:cs="Times New Roman"/>
          <w:shd w:val="clear" w:color="auto" w:fill="FFFFFF"/>
          <w:lang w:val="en-US"/>
        </w:rPr>
        <w:t xml:space="preserve">lung and depth of </w:t>
      </w:r>
      <w:r w:rsidR="0014107F" w:rsidRPr="00342949">
        <w:rPr>
          <w:rFonts w:ascii="Times New Roman" w:hAnsi="Times New Roman" w:cs="Times New Roman"/>
          <w:shd w:val="clear" w:color="auto" w:fill="FFFFFF"/>
          <w:lang w:val="en-US"/>
        </w:rPr>
        <w:t xml:space="preserve">the </w:t>
      </w:r>
      <w:r w:rsidR="00D12D0D" w:rsidRPr="00342949">
        <w:rPr>
          <w:rFonts w:ascii="Times New Roman" w:hAnsi="Times New Roman" w:cs="Times New Roman"/>
          <w:shd w:val="clear" w:color="auto" w:fill="FFFFFF"/>
          <w:lang w:val="en-US"/>
        </w:rPr>
        <w:t xml:space="preserve">chest increases </w:t>
      </w:r>
      <w:r w:rsidR="00CC787C" w:rsidRPr="00342949">
        <w:rPr>
          <w:rFonts w:ascii="Times New Roman" w:hAnsi="Times New Roman" w:cs="Times New Roman"/>
          <w:shd w:val="clear" w:color="auto" w:fill="FFFFFF"/>
          <w:lang w:val="en-US"/>
        </w:rPr>
        <w:t xml:space="preserve">in higher altitude cases </w:t>
      </w:r>
      <w:r w:rsidR="00D12D0D" w:rsidRPr="00342949">
        <w:rPr>
          <w:rFonts w:ascii="Times New Roman" w:hAnsi="Times New Roman" w:cs="Times New Roman"/>
          <w:shd w:val="clear" w:color="auto" w:fill="FFFFFF"/>
          <w:lang w:val="en-US"/>
        </w:rPr>
        <w:t xml:space="preserve">so that </w:t>
      </w:r>
      <w:r w:rsidR="0014107F" w:rsidRPr="00342949">
        <w:rPr>
          <w:rFonts w:ascii="Times New Roman" w:hAnsi="Times New Roman" w:cs="Times New Roman"/>
          <w:shd w:val="clear" w:color="auto" w:fill="FFFFFF"/>
          <w:lang w:val="en-US"/>
        </w:rPr>
        <w:t xml:space="preserve">the </w:t>
      </w:r>
      <w:r w:rsidR="00D12D0D" w:rsidRPr="00342949">
        <w:rPr>
          <w:rFonts w:ascii="Times New Roman" w:hAnsi="Times New Roman" w:cs="Times New Roman"/>
          <w:shd w:val="clear" w:color="auto" w:fill="FFFFFF"/>
          <w:lang w:val="en-US"/>
        </w:rPr>
        <w:t>optimal level of oxygen can be compressed in the lung</w:t>
      </w:r>
      <w:r w:rsidR="00E206A4"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2080281783"/>
          <w:citation/>
        </w:sdtPr>
        <w:sdtContent>
          <w:r w:rsidR="00E206A4" w:rsidRPr="00342949">
            <w:rPr>
              <w:rFonts w:ascii="Times New Roman" w:hAnsi="Times New Roman" w:cs="Times New Roman"/>
              <w:shd w:val="clear" w:color="auto" w:fill="FFFFFF"/>
              <w:lang w:val="en-US"/>
            </w:rPr>
            <w:fldChar w:fldCharType="begin"/>
          </w:r>
          <w:r w:rsidR="00230F0F" w:rsidRPr="00342949">
            <w:rPr>
              <w:rFonts w:ascii="Times New Roman" w:hAnsi="Times New Roman" w:cs="Times New Roman"/>
              <w:shd w:val="clear" w:color="auto" w:fill="FFFFFF"/>
              <w:lang w:val="en-US"/>
            </w:rPr>
            <w:instrText xml:space="preserve">CITATION Law88 \l 1043 </w:instrText>
          </w:r>
          <w:r w:rsidR="00E206A4"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(Greksa, Spielvogel, Paz-Zamora, Caceres, &amp; Paredes-Fernández, 1988)</w:t>
          </w:r>
          <w:r w:rsidR="00E206A4" w:rsidRPr="00342949">
            <w:rPr>
              <w:rFonts w:ascii="Times New Roman" w:hAnsi="Times New Roman" w:cs="Times New Roman"/>
              <w:shd w:val="clear" w:color="auto" w:fill="FFFFFF"/>
              <w:lang w:val="en-US"/>
            </w:rPr>
            <w:fldChar w:fldCharType="end"/>
          </w:r>
        </w:sdtContent>
      </w:sdt>
      <w:r w:rsidR="00E206A4" w:rsidRPr="00342949">
        <w:rPr>
          <w:rFonts w:ascii="Times New Roman" w:hAnsi="Times New Roman" w:cs="Times New Roman"/>
          <w:shd w:val="clear" w:color="auto" w:fill="FFFFFF"/>
          <w:lang w:val="en-US"/>
        </w:rPr>
        <w:t>.</w:t>
      </w:r>
    </w:p>
    <w:p w14:paraId="04A9C410" w14:textId="251FF045" w:rsidR="00385D23" w:rsidRPr="00342949" w:rsidRDefault="000B2509"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High altitude (3500m-4000m asl) residents in</w:t>
      </w:r>
      <w:r w:rsidR="00D16147" w:rsidRPr="00342949">
        <w:rPr>
          <w:rFonts w:ascii="Times New Roman" w:hAnsi="Times New Roman" w:cs="Times New Roman"/>
          <w:shd w:val="clear" w:color="auto" w:fill="FFFFFF"/>
          <w:lang w:val="en-US"/>
        </w:rPr>
        <w:t xml:space="preserve"> </w:t>
      </w:r>
      <w:r w:rsidRPr="00342949">
        <w:rPr>
          <w:rFonts w:ascii="Times New Roman" w:hAnsi="Times New Roman" w:cs="Times New Roman"/>
          <w:shd w:val="clear" w:color="auto" w:fill="FFFFFF"/>
          <w:lang w:val="en-US"/>
        </w:rPr>
        <w:t>Tibet, Ecuador</w:t>
      </w:r>
      <w:r w:rsidR="00E359E0" w:rsidRPr="00342949">
        <w:rPr>
          <w:rFonts w:ascii="Times New Roman" w:hAnsi="Times New Roman" w:cs="Times New Roman"/>
          <w:shd w:val="clear" w:color="auto" w:fill="FFFFFF"/>
          <w:lang w:val="en-US"/>
        </w:rPr>
        <w:t>,</w:t>
      </w:r>
      <w:r w:rsidRPr="00342949">
        <w:rPr>
          <w:rFonts w:ascii="Times New Roman" w:hAnsi="Times New Roman" w:cs="Times New Roman"/>
          <w:shd w:val="clear" w:color="auto" w:fill="FFFFFF"/>
          <w:lang w:val="en-US"/>
        </w:rPr>
        <w:t xml:space="preserve"> and Ethiopia have been </w:t>
      </w:r>
      <w:r w:rsidR="00D16147" w:rsidRPr="00342949">
        <w:rPr>
          <w:rFonts w:ascii="Times New Roman" w:hAnsi="Times New Roman" w:cs="Times New Roman"/>
          <w:shd w:val="clear" w:color="auto" w:fill="FFFFFF"/>
          <w:lang w:val="en-US"/>
        </w:rPr>
        <w:t xml:space="preserve">sampled for measurements in different studies and </w:t>
      </w:r>
      <w:r w:rsidR="00916795" w:rsidRPr="00342949">
        <w:rPr>
          <w:rFonts w:ascii="Times New Roman" w:hAnsi="Times New Roman" w:cs="Times New Roman"/>
          <w:shd w:val="clear" w:color="auto" w:fill="FFFFFF"/>
          <w:lang w:val="en-US"/>
        </w:rPr>
        <w:t>un</w:t>
      </w:r>
      <w:r w:rsidR="00D16147" w:rsidRPr="00342949">
        <w:rPr>
          <w:rFonts w:ascii="Times New Roman" w:hAnsi="Times New Roman" w:cs="Times New Roman"/>
          <w:shd w:val="clear" w:color="auto" w:fill="FFFFFF"/>
          <w:lang w:val="en-US"/>
        </w:rPr>
        <w:t xml:space="preserve">covered symmetrical results except for the cases in Bale highland dwellers in Ethiopia. Besides the respiratory and physical </w:t>
      </w:r>
      <w:r w:rsidR="00DB788C" w:rsidRPr="00342949">
        <w:rPr>
          <w:rFonts w:ascii="Times New Roman" w:hAnsi="Times New Roman" w:cs="Times New Roman"/>
          <w:shd w:val="clear" w:color="auto" w:fill="FFFFFF"/>
          <w:lang w:val="en-US"/>
        </w:rPr>
        <w:t xml:space="preserve">organs’ </w:t>
      </w:r>
      <w:r w:rsidR="00D16147" w:rsidRPr="00342949">
        <w:rPr>
          <w:rFonts w:ascii="Times New Roman" w:hAnsi="Times New Roman" w:cs="Times New Roman"/>
          <w:shd w:val="clear" w:color="auto" w:fill="FFFFFF"/>
          <w:lang w:val="en-US"/>
        </w:rPr>
        <w:t xml:space="preserve">size measures, hemoglobin gauges were considered a crucial variable. </w:t>
      </w:r>
      <w:r w:rsidR="00DB788C" w:rsidRPr="00342949">
        <w:rPr>
          <w:rFonts w:ascii="Times New Roman" w:hAnsi="Times New Roman" w:cs="Times New Roman"/>
          <w:shd w:val="clear" w:color="auto" w:fill="FFFFFF"/>
          <w:lang w:val="en-US"/>
        </w:rPr>
        <w:t xml:space="preserve">Successful adaptations to these highland areas </w:t>
      </w:r>
      <w:r w:rsidR="00E359E0" w:rsidRPr="00342949">
        <w:rPr>
          <w:rFonts w:ascii="Times New Roman" w:hAnsi="Times New Roman" w:cs="Times New Roman"/>
          <w:shd w:val="clear" w:color="auto" w:fill="FFFFFF"/>
          <w:lang w:val="en-US"/>
        </w:rPr>
        <w:t xml:space="preserve">were </w:t>
      </w:r>
      <w:r w:rsidR="00DB788C" w:rsidRPr="00342949">
        <w:rPr>
          <w:rFonts w:ascii="Times New Roman" w:hAnsi="Times New Roman" w:cs="Times New Roman"/>
          <w:shd w:val="clear" w:color="auto" w:fill="FFFFFF"/>
          <w:lang w:val="en-US"/>
        </w:rPr>
        <w:t xml:space="preserve">determined by </w:t>
      </w:r>
      <w:r w:rsidR="009C7D70" w:rsidRPr="00342949">
        <w:rPr>
          <w:rFonts w:ascii="Times New Roman" w:hAnsi="Times New Roman" w:cs="Times New Roman"/>
          <w:shd w:val="clear" w:color="auto" w:fill="FFFFFF"/>
          <w:lang w:val="en-US"/>
        </w:rPr>
        <w:t>Oxygen saturation in the blood</w:t>
      </w:r>
      <w:r w:rsidR="00DB788C" w:rsidRPr="00342949">
        <w:rPr>
          <w:rFonts w:ascii="Times New Roman" w:hAnsi="Times New Roman" w:cs="Times New Roman"/>
          <w:shd w:val="clear" w:color="auto" w:fill="FFFFFF"/>
          <w:lang w:val="en-US"/>
        </w:rPr>
        <w:t xml:space="preserve"> </w:t>
      </w:r>
      <w:r w:rsidR="00E359E0" w:rsidRPr="00342949">
        <w:rPr>
          <w:rFonts w:ascii="Times New Roman" w:hAnsi="Times New Roman" w:cs="Times New Roman"/>
          <w:shd w:val="clear" w:color="auto" w:fill="FFFFFF"/>
          <w:lang w:val="en-US"/>
        </w:rPr>
        <w:t xml:space="preserve">which </w:t>
      </w:r>
      <w:r w:rsidR="00385D23" w:rsidRPr="00342949">
        <w:rPr>
          <w:rFonts w:ascii="Times New Roman" w:hAnsi="Times New Roman" w:cs="Times New Roman"/>
          <w:shd w:val="clear" w:color="auto" w:fill="FFFFFF"/>
          <w:lang w:val="en-US"/>
        </w:rPr>
        <w:t>directly affect</w:t>
      </w:r>
      <w:r w:rsidR="000304AF" w:rsidRPr="00342949">
        <w:rPr>
          <w:rFonts w:ascii="Times New Roman" w:hAnsi="Times New Roman" w:cs="Times New Roman"/>
          <w:shd w:val="clear" w:color="auto" w:fill="FFFFFF"/>
          <w:lang w:val="en-US"/>
        </w:rPr>
        <w:t>s</w:t>
      </w:r>
      <w:r w:rsidR="00385D23" w:rsidRPr="00342949">
        <w:rPr>
          <w:rFonts w:ascii="Times New Roman" w:hAnsi="Times New Roman" w:cs="Times New Roman"/>
          <w:shd w:val="clear" w:color="auto" w:fill="FFFFFF"/>
          <w:lang w:val="en-US"/>
        </w:rPr>
        <w:t xml:space="preserve"> </w:t>
      </w:r>
      <w:r w:rsidR="00E74E11" w:rsidRPr="00342949">
        <w:rPr>
          <w:rFonts w:ascii="Times New Roman" w:hAnsi="Times New Roman" w:cs="Times New Roman"/>
          <w:shd w:val="clear" w:color="auto" w:fill="FFFFFF"/>
          <w:lang w:val="en-US"/>
        </w:rPr>
        <w:t xml:space="preserve">the function and </w:t>
      </w:r>
      <w:r w:rsidR="00385D23" w:rsidRPr="00342949">
        <w:rPr>
          <w:rFonts w:ascii="Times New Roman" w:hAnsi="Times New Roman" w:cs="Times New Roman"/>
          <w:shd w:val="clear" w:color="auto" w:fill="FFFFFF"/>
          <w:lang w:val="en-US"/>
        </w:rPr>
        <w:t xml:space="preserve">development of </w:t>
      </w:r>
      <w:r w:rsidR="009C7D70" w:rsidRPr="00342949">
        <w:rPr>
          <w:rFonts w:ascii="Times New Roman" w:hAnsi="Times New Roman" w:cs="Times New Roman"/>
          <w:shd w:val="clear" w:color="auto" w:fill="FFFFFF"/>
          <w:lang w:val="en-US"/>
        </w:rPr>
        <w:t xml:space="preserve">the </w:t>
      </w:r>
      <w:r w:rsidR="00385D23" w:rsidRPr="00342949">
        <w:rPr>
          <w:rFonts w:ascii="Times New Roman" w:hAnsi="Times New Roman" w:cs="Times New Roman"/>
          <w:shd w:val="clear" w:color="auto" w:fill="FFFFFF"/>
          <w:lang w:val="en-US"/>
        </w:rPr>
        <w:t>brain</w:t>
      </w:r>
      <w:r w:rsidR="00D16147" w:rsidRPr="00342949">
        <w:rPr>
          <w:rFonts w:ascii="Times New Roman" w:hAnsi="Times New Roman" w:cs="Times New Roman"/>
          <w:shd w:val="clear" w:color="auto" w:fill="FFFFFF"/>
          <w:lang w:val="en-US"/>
        </w:rPr>
        <w:t xml:space="preserve">; and the </w:t>
      </w:r>
      <w:r w:rsidR="00ED1C4B" w:rsidRPr="00342949">
        <w:rPr>
          <w:rFonts w:ascii="Times New Roman" w:hAnsi="Times New Roman" w:cs="Times New Roman"/>
          <w:shd w:val="clear" w:color="auto" w:fill="FFFFFF"/>
          <w:lang w:val="en-US"/>
        </w:rPr>
        <w:t>development of</w:t>
      </w:r>
      <w:r w:rsidR="00E359E0" w:rsidRPr="00342949">
        <w:rPr>
          <w:rFonts w:ascii="Times New Roman" w:hAnsi="Times New Roman" w:cs="Times New Roman"/>
          <w:shd w:val="clear" w:color="auto" w:fill="FFFFFF"/>
          <w:lang w:val="en-US"/>
        </w:rPr>
        <w:t xml:space="preserve"> the</w:t>
      </w:r>
      <w:r w:rsidR="00ED1C4B" w:rsidRPr="00342949">
        <w:rPr>
          <w:rFonts w:ascii="Times New Roman" w:hAnsi="Times New Roman" w:cs="Times New Roman"/>
          <w:shd w:val="clear" w:color="auto" w:fill="FFFFFF"/>
          <w:lang w:val="en-US"/>
        </w:rPr>
        <w:t xml:space="preserve"> brain</w:t>
      </w:r>
      <w:r w:rsidR="00385D23" w:rsidRPr="00342949">
        <w:rPr>
          <w:rFonts w:ascii="Times New Roman" w:hAnsi="Times New Roman" w:cs="Times New Roman"/>
          <w:shd w:val="clear" w:color="auto" w:fill="FFFFFF"/>
          <w:lang w:val="en-US"/>
        </w:rPr>
        <w:t xml:space="preserve"> </w:t>
      </w:r>
      <w:r w:rsidR="00D16147" w:rsidRPr="00342949">
        <w:rPr>
          <w:rFonts w:ascii="Times New Roman" w:hAnsi="Times New Roman" w:cs="Times New Roman"/>
          <w:shd w:val="clear" w:color="auto" w:fill="FFFFFF"/>
          <w:lang w:val="en-US"/>
        </w:rPr>
        <w:t xml:space="preserve">directly </w:t>
      </w:r>
      <w:r w:rsidR="00ED1C4B" w:rsidRPr="00342949">
        <w:rPr>
          <w:rFonts w:ascii="Times New Roman" w:hAnsi="Times New Roman" w:cs="Times New Roman"/>
          <w:shd w:val="clear" w:color="auto" w:fill="FFFFFF"/>
          <w:lang w:val="en-US"/>
        </w:rPr>
        <w:t>affects</w:t>
      </w:r>
      <w:r w:rsidR="00385D23" w:rsidRPr="00342949">
        <w:rPr>
          <w:rFonts w:ascii="Times New Roman" w:hAnsi="Times New Roman" w:cs="Times New Roman"/>
          <w:shd w:val="clear" w:color="auto" w:fill="FFFFFF"/>
          <w:lang w:val="en-US"/>
        </w:rPr>
        <w:t xml:space="preserve"> the </w:t>
      </w:r>
      <w:r w:rsidR="00BB71F9" w:rsidRPr="00342949">
        <w:rPr>
          <w:rFonts w:ascii="Times New Roman" w:hAnsi="Times New Roman" w:cs="Times New Roman"/>
          <w:shd w:val="clear" w:color="auto" w:fill="FFFFFF"/>
          <w:lang w:val="en-US"/>
        </w:rPr>
        <w:t xml:space="preserve">level of </w:t>
      </w:r>
      <w:r w:rsidR="00385D23" w:rsidRPr="00342949">
        <w:rPr>
          <w:rFonts w:ascii="Times New Roman" w:hAnsi="Times New Roman" w:cs="Times New Roman"/>
          <w:shd w:val="clear" w:color="auto" w:fill="FFFFFF"/>
          <w:lang w:val="en-US"/>
        </w:rPr>
        <w:t>intelligence</w:t>
      </w:r>
      <w:r w:rsidR="00DB788C" w:rsidRPr="00342949">
        <w:rPr>
          <w:rFonts w:ascii="Times New Roman" w:hAnsi="Times New Roman" w:cs="Times New Roman"/>
          <w:shd w:val="clear" w:color="auto" w:fill="FFFFFF"/>
          <w:lang w:val="en-US"/>
        </w:rPr>
        <w:t xml:space="preserve">; whereas rises in hemoglobin were considered as responses </w:t>
      </w:r>
      <w:r w:rsidR="00E359E0" w:rsidRPr="00342949">
        <w:rPr>
          <w:rFonts w:ascii="Times New Roman" w:hAnsi="Times New Roman" w:cs="Times New Roman"/>
          <w:shd w:val="clear" w:color="auto" w:fill="FFFFFF"/>
          <w:lang w:val="en-US"/>
        </w:rPr>
        <w:t xml:space="preserve">to </w:t>
      </w:r>
      <w:r w:rsidR="00DB788C" w:rsidRPr="00342949">
        <w:rPr>
          <w:rFonts w:ascii="Times New Roman" w:hAnsi="Times New Roman" w:cs="Times New Roman"/>
          <w:shd w:val="clear" w:color="auto" w:fill="FFFFFF"/>
          <w:lang w:val="en-US"/>
        </w:rPr>
        <w:t>adaptation trouble</w:t>
      </w:r>
      <w:sdt>
        <w:sdtPr>
          <w:rPr>
            <w:rFonts w:ascii="Times New Roman" w:hAnsi="Times New Roman" w:cs="Times New Roman"/>
            <w:shd w:val="clear" w:color="auto" w:fill="FFFFFF"/>
            <w:lang w:val="en-US"/>
          </w:rPr>
          <w:id w:val="1131220152"/>
          <w:citation/>
        </w:sdtPr>
        <w:sdtContent>
          <w:r w:rsidR="00870D0D" w:rsidRPr="00342949">
            <w:rPr>
              <w:rFonts w:ascii="Times New Roman" w:hAnsi="Times New Roman" w:cs="Times New Roman"/>
              <w:shd w:val="clear" w:color="auto" w:fill="FFFFFF"/>
              <w:lang w:val="en-US"/>
            </w:rPr>
            <w:fldChar w:fldCharType="begin"/>
          </w:r>
          <w:r w:rsidR="00870D0D" w:rsidRPr="00342949">
            <w:rPr>
              <w:rFonts w:ascii="Times New Roman" w:hAnsi="Times New Roman" w:cs="Times New Roman"/>
              <w:shd w:val="clear" w:color="auto" w:fill="FFFFFF"/>
              <w:lang w:val="en-US"/>
            </w:rPr>
            <w:instrText xml:space="preserve"> CITATION Jer07 \l 1033 </w:instrText>
          </w:r>
          <w:r w:rsidR="00870D0D"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 xml:space="preserve"> (Windsor &amp; Rodway, 2007)</w:t>
          </w:r>
          <w:r w:rsidR="00870D0D" w:rsidRPr="00342949">
            <w:rPr>
              <w:rFonts w:ascii="Times New Roman" w:hAnsi="Times New Roman" w:cs="Times New Roman"/>
              <w:shd w:val="clear" w:color="auto" w:fill="FFFFFF"/>
              <w:lang w:val="en-US"/>
            </w:rPr>
            <w:fldChar w:fldCharType="end"/>
          </w:r>
        </w:sdtContent>
      </w:sdt>
      <w:r w:rsidR="00DB788C" w:rsidRPr="00342949">
        <w:rPr>
          <w:rFonts w:ascii="Times New Roman" w:hAnsi="Times New Roman" w:cs="Times New Roman"/>
          <w:shd w:val="clear" w:color="auto" w:fill="FFFFFF"/>
          <w:lang w:val="en-US"/>
        </w:rPr>
        <w:t>.</w:t>
      </w:r>
    </w:p>
    <w:p w14:paraId="4569B2E2" w14:textId="5752522A" w:rsidR="0033462D" w:rsidRPr="006177BA" w:rsidRDefault="0033462D" w:rsidP="00A86A8F">
      <w:pPr>
        <w:pStyle w:val="Heading2"/>
        <w:jc w:val="both"/>
        <w:rPr>
          <w:rFonts w:ascii="Times New Roman" w:hAnsi="Times New Roman" w:cs="Times New Roman"/>
          <w:i/>
          <w:iCs/>
          <w:color w:val="auto"/>
          <w:shd w:val="clear" w:color="auto" w:fill="FFFFFF"/>
          <w:lang w:val="en-US"/>
        </w:rPr>
      </w:pPr>
      <w:r w:rsidRPr="006177BA">
        <w:rPr>
          <w:rFonts w:ascii="Times New Roman" w:hAnsi="Times New Roman" w:cs="Times New Roman"/>
          <w:i/>
          <w:iCs/>
          <w:color w:val="auto"/>
          <w:shd w:val="clear" w:color="auto" w:fill="FFFFFF"/>
          <w:lang w:val="en-US"/>
        </w:rPr>
        <w:t>Hemoglobin (Hb) and Oxygen Saturation Tests</w:t>
      </w:r>
    </w:p>
    <w:p w14:paraId="511BC060" w14:textId="77777777" w:rsidR="00DA374A" w:rsidRDefault="00E359E0"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H</w:t>
      </w:r>
      <w:r w:rsidR="00211B79" w:rsidRPr="00342949">
        <w:rPr>
          <w:rFonts w:ascii="Times New Roman" w:hAnsi="Times New Roman" w:cs="Times New Roman"/>
          <w:shd w:val="clear" w:color="auto" w:fill="FFFFFF"/>
          <w:lang w:val="en-US"/>
        </w:rPr>
        <w:t xml:space="preserve">ypoxia research conducted by Cynthia Beall </w:t>
      </w:r>
      <w:r w:rsidR="009A3949" w:rsidRPr="00342949">
        <w:rPr>
          <w:rFonts w:ascii="Times New Roman" w:hAnsi="Times New Roman" w:cs="Times New Roman"/>
          <w:shd w:val="clear" w:color="auto" w:fill="FFFFFF"/>
          <w:lang w:val="en-US"/>
        </w:rPr>
        <w:t xml:space="preserve">in 2002 showed </w:t>
      </w:r>
      <w:r w:rsidR="00390C4D" w:rsidRPr="00342949">
        <w:rPr>
          <w:rFonts w:ascii="Times New Roman" w:hAnsi="Times New Roman" w:cs="Times New Roman"/>
          <w:shd w:val="clear" w:color="auto" w:fill="FFFFFF"/>
          <w:lang w:val="en-US"/>
        </w:rPr>
        <w:t>a</w:t>
      </w:r>
      <w:r w:rsidR="009A3949" w:rsidRPr="00342949">
        <w:rPr>
          <w:rFonts w:ascii="Times New Roman" w:hAnsi="Times New Roman" w:cs="Times New Roman"/>
          <w:shd w:val="clear" w:color="auto" w:fill="FFFFFF"/>
          <w:lang w:val="en-US"/>
        </w:rPr>
        <w:t xml:space="preserve"> higher hemoglobin rate </w:t>
      </w:r>
      <w:r w:rsidR="00FA20FB" w:rsidRPr="00342949">
        <w:rPr>
          <w:rFonts w:ascii="Times New Roman" w:hAnsi="Times New Roman" w:cs="Times New Roman"/>
          <w:shd w:val="clear" w:color="auto" w:fill="FFFFFF"/>
          <w:lang w:val="en-US"/>
        </w:rPr>
        <w:t xml:space="preserve">in </w:t>
      </w:r>
      <w:r w:rsidR="009A3949" w:rsidRPr="00342949">
        <w:rPr>
          <w:rFonts w:ascii="Times New Roman" w:hAnsi="Times New Roman" w:cs="Times New Roman"/>
          <w:shd w:val="clear" w:color="auto" w:fill="FFFFFF"/>
          <w:lang w:val="en-US"/>
        </w:rPr>
        <w:t>highlanders compared to lowlanders</w:t>
      </w:r>
      <w:r w:rsidR="00041680" w:rsidRPr="00342949">
        <w:rPr>
          <w:rFonts w:ascii="Times New Roman" w:hAnsi="Times New Roman" w:cs="Times New Roman"/>
          <w:shd w:val="clear" w:color="auto" w:fill="FFFFFF"/>
          <w:lang w:val="en-US"/>
        </w:rPr>
        <w:t>,</w:t>
      </w:r>
      <w:r w:rsidR="009A3949" w:rsidRPr="00342949">
        <w:rPr>
          <w:rFonts w:ascii="Times New Roman" w:hAnsi="Times New Roman" w:cs="Times New Roman"/>
          <w:shd w:val="clear" w:color="auto" w:fill="FFFFFF"/>
          <w:lang w:val="en-US"/>
        </w:rPr>
        <w:t xml:space="preserve"> generally. Her research in Ethiopia</w:t>
      </w:r>
      <w:r w:rsidR="005440AD" w:rsidRPr="00342949">
        <w:rPr>
          <w:rFonts w:ascii="Times New Roman" w:hAnsi="Times New Roman" w:cs="Times New Roman"/>
          <w:shd w:val="clear" w:color="auto" w:fill="FFFFFF"/>
          <w:lang w:val="en-US"/>
        </w:rPr>
        <w:t>,</w:t>
      </w:r>
      <w:r w:rsidR="009A3949" w:rsidRPr="00342949">
        <w:rPr>
          <w:rFonts w:ascii="Times New Roman" w:hAnsi="Times New Roman" w:cs="Times New Roman"/>
          <w:shd w:val="clear" w:color="auto" w:fill="FFFFFF"/>
          <w:lang w:val="en-US"/>
        </w:rPr>
        <w:t xml:space="preserve"> </w:t>
      </w:r>
      <w:r w:rsidR="00390C4D" w:rsidRPr="00342949">
        <w:rPr>
          <w:rFonts w:ascii="Times New Roman" w:hAnsi="Times New Roman" w:cs="Times New Roman"/>
          <w:shd w:val="clear" w:color="auto" w:fill="FFFFFF"/>
          <w:lang w:val="en-US"/>
        </w:rPr>
        <w:t xml:space="preserve">specifically </w:t>
      </w:r>
      <w:r w:rsidR="00DA374A">
        <w:rPr>
          <w:rFonts w:ascii="Times New Roman" w:hAnsi="Times New Roman" w:cs="Times New Roman"/>
          <w:shd w:val="clear" w:color="auto" w:fill="FFFFFF"/>
          <w:lang w:val="en-US"/>
        </w:rPr>
        <w:t>with</w:t>
      </w:r>
    </w:p>
    <w:p w14:paraId="2454B7E3" w14:textId="064CF33B" w:rsidR="001D2465" w:rsidRPr="00342949" w:rsidRDefault="00390C4D"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 xml:space="preserve"> the Amhara people, </w:t>
      </w:r>
      <w:r w:rsidR="009A3949" w:rsidRPr="00342949">
        <w:rPr>
          <w:rFonts w:ascii="Times New Roman" w:hAnsi="Times New Roman" w:cs="Times New Roman"/>
          <w:shd w:val="clear" w:color="auto" w:fill="FFFFFF"/>
          <w:lang w:val="en-US"/>
        </w:rPr>
        <w:t xml:space="preserve">discovered </w:t>
      </w:r>
      <w:r w:rsidRPr="00342949">
        <w:rPr>
          <w:rFonts w:ascii="Times New Roman" w:hAnsi="Times New Roman" w:cs="Times New Roman"/>
          <w:shd w:val="clear" w:color="auto" w:fill="FFFFFF"/>
          <w:lang w:val="en-US"/>
        </w:rPr>
        <w:t xml:space="preserve">that </w:t>
      </w:r>
      <w:r w:rsidR="009A3949" w:rsidRPr="00342949">
        <w:rPr>
          <w:rFonts w:ascii="Times New Roman" w:hAnsi="Times New Roman" w:cs="Times New Roman"/>
          <w:shd w:val="clear" w:color="auto" w:fill="FFFFFF"/>
          <w:lang w:val="en-US"/>
        </w:rPr>
        <w:t xml:space="preserve">Amhara people have comparatively higher hemoglobin </w:t>
      </w:r>
      <w:r w:rsidR="005440AD" w:rsidRPr="00342949">
        <w:rPr>
          <w:rFonts w:ascii="Times New Roman" w:hAnsi="Times New Roman" w:cs="Times New Roman"/>
          <w:shd w:val="clear" w:color="auto" w:fill="FFFFFF"/>
          <w:lang w:val="en-US"/>
        </w:rPr>
        <w:t xml:space="preserve">and oxygen saturation compared to </w:t>
      </w:r>
      <w:r w:rsidR="009A3949" w:rsidRPr="00342949">
        <w:rPr>
          <w:rFonts w:ascii="Times New Roman" w:hAnsi="Times New Roman" w:cs="Times New Roman"/>
          <w:shd w:val="clear" w:color="auto" w:fill="FFFFFF"/>
          <w:lang w:val="en-US"/>
        </w:rPr>
        <w:t>other people</w:t>
      </w:r>
      <w:r w:rsidR="001D1FB2" w:rsidRPr="00342949">
        <w:rPr>
          <w:rFonts w:ascii="Times New Roman" w:hAnsi="Times New Roman" w:cs="Times New Roman"/>
          <w:shd w:val="clear" w:color="auto" w:fill="FFFFFF"/>
          <w:lang w:val="en-US"/>
        </w:rPr>
        <w:t>.</w:t>
      </w:r>
    </w:p>
    <w:p w14:paraId="1F0EAAFE" w14:textId="30B00794" w:rsidR="00385D23" w:rsidRPr="00342949" w:rsidRDefault="00385D23" w:rsidP="00A86A8F">
      <w:pPr>
        <w:spacing w:before="120" w:after="120" w:line="276" w:lineRule="auto"/>
        <w:ind w:left="567" w:right="237"/>
        <w:jc w:val="both"/>
        <w:rPr>
          <w:rFonts w:ascii="Times New Roman" w:hAnsi="Times New Roman" w:cs="Times New Roman"/>
          <w:sz w:val="20"/>
          <w:szCs w:val="20"/>
          <w:shd w:val="clear" w:color="auto" w:fill="FFFFFF"/>
          <w:lang w:val="en-US"/>
        </w:rPr>
      </w:pPr>
      <w:r w:rsidRPr="00342949">
        <w:rPr>
          <w:rFonts w:ascii="Times New Roman" w:hAnsi="Times New Roman" w:cs="Times New Roman"/>
          <w:sz w:val="20"/>
          <w:szCs w:val="20"/>
          <w:lang w:val="en-US"/>
        </w:rPr>
        <w:t>The average hemoglobin concentration of Am</w:t>
      </w:r>
      <w:r w:rsidR="00962443" w:rsidRPr="00342949">
        <w:rPr>
          <w:rFonts w:ascii="Times New Roman" w:hAnsi="Times New Roman" w:cs="Times New Roman"/>
          <w:sz w:val="20"/>
          <w:szCs w:val="20"/>
          <w:lang w:val="en-US"/>
        </w:rPr>
        <w:t>h</w:t>
      </w:r>
      <w:r w:rsidRPr="00342949">
        <w:rPr>
          <w:rFonts w:ascii="Times New Roman" w:hAnsi="Times New Roman" w:cs="Times New Roman"/>
          <w:sz w:val="20"/>
          <w:szCs w:val="20"/>
          <w:lang w:val="en-US"/>
        </w:rPr>
        <w:t>ara males was</w:t>
      </w:r>
      <w:r w:rsidR="00C81EC5"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15.9</w:t>
      </w:r>
      <w:r w:rsidR="003B0968" w:rsidRPr="00342949">
        <w:rPr>
          <w:rFonts w:ascii="Times New Roman" w:hAnsi="Times New Roman" w:cs="Times New Roman"/>
          <w:sz w:val="20"/>
          <w:szCs w:val="20"/>
          <w:lang w:val="en-US"/>
        </w:rPr>
        <w:t>,</w:t>
      </w:r>
      <w:r w:rsidRPr="00342949">
        <w:rPr>
          <w:rFonts w:ascii="Times New Roman" w:hAnsi="Times New Roman" w:cs="Times New Roman"/>
          <w:sz w:val="20"/>
          <w:szCs w:val="20"/>
          <w:lang w:val="en-US"/>
        </w:rPr>
        <w:t xml:space="preserve"> 0.1 gdl, with a range from 12.7 to 18.9 gdl (n</w:t>
      </w:r>
      <w:r w:rsidR="00E775B2"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128).</w:t>
      </w:r>
      <w:r w:rsidR="00E775B2"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The average hemoglobin concentration of Am</w:t>
      </w:r>
      <w:r w:rsidR="00962443" w:rsidRPr="00342949">
        <w:rPr>
          <w:rFonts w:ascii="Times New Roman" w:hAnsi="Times New Roman" w:cs="Times New Roman"/>
          <w:sz w:val="20"/>
          <w:szCs w:val="20"/>
          <w:lang w:val="en-US"/>
        </w:rPr>
        <w:t>h</w:t>
      </w:r>
      <w:r w:rsidRPr="00342949">
        <w:rPr>
          <w:rFonts w:ascii="Times New Roman" w:hAnsi="Times New Roman" w:cs="Times New Roman"/>
          <w:sz w:val="20"/>
          <w:szCs w:val="20"/>
          <w:lang w:val="en-US"/>
        </w:rPr>
        <w:t>aras females was</w:t>
      </w:r>
      <w:r w:rsidR="00E775B2"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15.0</w:t>
      </w:r>
      <w:r w:rsidR="003B0968" w:rsidRPr="00342949">
        <w:rPr>
          <w:rFonts w:ascii="Times New Roman" w:hAnsi="Times New Roman" w:cs="Times New Roman"/>
          <w:sz w:val="20"/>
          <w:szCs w:val="20"/>
          <w:lang w:val="en-US"/>
        </w:rPr>
        <w:t>, 0.1</w:t>
      </w:r>
      <w:r w:rsidRPr="00342949">
        <w:rPr>
          <w:rFonts w:ascii="Times New Roman" w:hAnsi="Times New Roman" w:cs="Times New Roman"/>
          <w:sz w:val="20"/>
          <w:szCs w:val="20"/>
          <w:lang w:val="en-US"/>
        </w:rPr>
        <w:t xml:space="preserve"> with a range from 12.0 to 18.2 (n</w:t>
      </w:r>
      <w:r w:rsidR="00E775B2"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108) gdl. The</w:t>
      </w:r>
      <w:r w:rsidR="00B66DA0"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Am</w:t>
      </w:r>
      <w:r w:rsidR="00962443" w:rsidRPr="00342949">
        <w:rPr>
          <w:rFonts w:ascii="Times New Roman" w:hAnsi="Times New Roman" w:cs="Times New Roman"/>
          <w:sz w:val="20"/>
          <w:szCs w:val="20"/>
          <w:lang w:val="en-US"/>
        </w:rPr>
        <w:t>h</w:t>
      </w:r>
      <w:r w:rsidRPr="00342949">
        <w:rPr>
          <w:rFonts w:ascii="Times New Roman" w:hAnsi="Times New Roman" w:cs="Times New Roman"/>
          <w:sz w:val="20"/>
          <w:szCs w:val="20"/>
          <w:lang w:val="en-US"/>
        </w:rPr>
        <w:t>aras males’ mean hemoglobin concentration was just 0.3gdl (2%) higher than the U.S. sea level mean of 15.3</w:t>
      </w:r>
      <w:r w:rsidR="003B0968" w:rsidRPr="00342949">
        <w:rPr>
          <w:rFonts w:ascii="Times New Roman" w:hAnsi="Times New Roman" w:cs="Times New Roman"/>
          <w:sz w:val="20"/>
          <w:szCs w:val="20"/>
          <w:lang w:val="en-US"/>
        </w:rPr>
        <w:t>, 0.02</w:t>
      </w:r>
      <w:r w:rsidRPr="00342949">
        <w:rPr>
          <w:rFonts w:ascii="Times New Roman" w:hAnsi="Times New Roman" w:cs="Times New Roman"/>
          <w:sz w:val="20"/>
          <w:szCs w:val="20"/>
          <w:lang w:val="en-US"/>
        </w:rPr>
        <w:t>,</w:t>
      </w:r>
      <w:r w:rsidR="00E775B2"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with a range of 10.4–18.7 gdl calculated from the published</w:t>
      </w:r>
      <w:r w:rsidR="00DA374A">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 xml:space="preserve">NHANES (National Health and Nutrition Examination </w:t>
      </w:r>
      <w:r w:rsidR="003B0968" w:rsidRPr="00342949">
        <w:rPr>
          <w:rFonts w:ascii="Times New Roman" w:hAnsi="Times New Roman" w:cs="Times New Roman"/>
          <w:sz w:val="20"/>
          <w:szCs w:val="20"/>
          <w:lang w:val="en-US"/>
        </w:rPr>
        <w:t>Survey) III</w:t>
      </w:r>
      <w:r w:rsidRPr="00342949">
        <w:rPr>
          <w:rFonts w:ascii="Times New Roman" w:hAnsi="Times New Roman" w:cs="Times New Roman"/>
          <w:sz w:val="20"/>
          <w:szCs w:val="20"/>
          <w:lang w:val="en-US"/>
        </w:rPr>
        <w:t xml:space="preserve"> data set (12, 13, ††). The Ethiopian females’ mean hemoglobin concentration was 1.6 gdl (12%) above the </w:t>
      </w:r>
      <w:r w:rsidR="006177BA" w:rsidRPr="00342949">
        <w:rPr>
          <w:rFonts w:ascii="Times New Roman" w:hAnsi="Times New Roman" w:cs="Times New Roman"/>
          <w:sz w:val="20"/>
          <w:szCs w:val="20"/>
          <w:lang w:val="en-US"/>
        </w:rPr>
        <w:t>U.S. Sea</w:t>
      </w:r>
      <w:r w:rsidRPr="00342949">
        <w:rPr>
          <w:rFonts w:ascii="Times New Roman" w:hAnsi="Times New Roman" w:cs="Times New Roman"/>
          <w:sz w:val="20"/>
          <w:szCs w:val="20"/>
          <w:lang w:val="en-US"/>
        </w:rPr>
        <w:t xml:space="preserve"> level</w:t>
      </w:r>
      <w:r w:rsidR="001D1FB2"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mean of 13.4</w:t>
      </w:r>
      <w:r w:rsidR="003B0968" w:rsidRPr="00342949">
        <w:rPr>
          <w:rFonts w:ascii="Times New Roman" w:hAnsi="Times New Roman" w:cs="Times New Roman"/>
          <w:sz w:val="20"/>
          <w:szCs w:val="20"/>
          <w:lang w:val="en-US"/>
        </w:rPr>
        <w:t>, 0.02</w:t>
      </w:r>
      <w:r w:rsidRPr="00342949">
        <w:rPr>
          <w:rFonts w:ascii="Times New Roman" w:hAnsi="Times New Roman" w:cs="Times New Roman"/>
          <w:sz w:val="20"/>
          <w:szCs w:val="20"/>
          <w:lang w:val="en-US"/>
        </w:rPr>
        <w:t>, with a range of 5.2–16.9 gdl. There was no</w:t>
      </w:r>
      <w:r w:rsidR="00B66DA0" w:rsidRPr="00342949">
        <w:rPr>
          <w:rFonts w:ascii="Times New Roman" w:hAnsi="Times New Roman" w:cs="Times New Roman"/>
          <w:sz w:val="20"/>
          <w:szCs w:val="20"/>
          <w:lang w:val="en-US"/>
        </w:rPr>
        <w:t xml:space="preserve"> </w:t>
      </w:r>
      <w:r w:rsidRPr="00342949">
        <w:rPr>
          <w:rFonts w:ascii="Times New Roman" w:hAnsi="Times New Roman" w:cs="Times New Roman"/>
          <w:sz w:val="20"/>
          <w:szCs w:val="20"/>
          <w:lang w:val="en-US"/>
        </w:rPr>
        <w:t>significant difference between the mean hemoglobin concentrations of adults 21 years of age and the younger Ethiopians.</w:t>
      </w:r>
      <w:r w:rsidR="001D1FB2" w:rsidRPr="00342949">
        <w:rPr>
          <w:rFonts w:ascii="Times New Roman" w:hAnsi="Times New Roman" w:cs="Times New Roman"/>
          <w:sz w:val="20"/>
          <w:szCs w:val="20"/>
          <w:lang w:val="en-US"/>
        </w:rPr>
        <w:t xml:space="preserve"> </w:t>
      </w:r>
      <w:sdt>
        <w:sdtPr>
          <w:rPr>
            <w:rFonts w:ascii="Times New Roman" w:hAnsi="Times New Roman" w:cs="Times New Roman"/>
            <w:sz w:val="20"/>
            <w:szCs w:val="20"/>
            <w:lang w:val="en-US"/>
          </w:rPr>
          <w:id w:val="-1277165371"/>
          <w:citation/>
        </w:sdtPr>
        <w:sdtContent>
          <w:r w:rsidR="001D2465" w:rsidRPr="00342949">
            <w:rPr>
              <w:rFonts w:ascii="Times New Roman" w:hAnsi="Times New Roman" w:cs="Times New Roman"/>
              <w:sz w:val="20"/>
              <w:szCs w:val="20"/>
              <w:lang w:val="en-US"/>
            </w:rPr>
            <w:fldChar w:fldCharType="begin"/>
          </w:r>
          <w:r w:rsidR="00230F0F" w:rsidRPr="00342949">
            <w:rPr>
              <w:rFonts w:ascii="Times New Roman" w:hAnsi="Times New Roman" w:cs="Times New Roman"/>
              <w:sz w:val="20"/>
              <w:szCs w:val="20"/>
              <w:lang w:val="en-US"/>
            </w:rPr>
            <w:instrText xml:space="preserve">CITATION Cyn02 \l 1033 </w:instrText>
          </w:r>
          <w:r w:rsidR="001D2465" w:rsidRPr="00342949">
            <w:rPr>
              <w:rFonts w:ascii="Times New Roman" w:hAnsi="Times New Roman" w:cs="Times New Roman"/>
              <w:sz w:val="20"/>
              <w:szCs w:val="20"/>
              <w:lang w:val="en-US"/>
            </w:rPr>
            <w:fldChar w:fldCharType="separate"/>
          </w:r>
          <w:r w:rsidR="00342949" w:rsidRPr="00342949">
            <w:rPr>
              <w:rFonts w:ascii="Times New Roman" w:hAnsi="Times New Roman" w:cs="Times New Roman"/>
              <w:noProof/>
              <w:sz w:val="20"/>
              <w:szCs w:val="20"/>
              <w:lang w:val="en-US"/>
            </w:rPr>
            <w:t>(Beall, Decker, Brittenham, &amp; Strohl, 2002)</w:t>
          </w:r>
          <w:r w:rsidR="001D2465" w:rsidRPr="00342949">
            <w:rPr>
              <w:rFonts w:ascii="Times New Roman" w:hAnsi="Times New Roman" w:cs="Times New Roman"/>
              <w:sz w:val="20"/>
              <w:szCs w:val="20"/>
              <w:lang w:val="en-US"/>
            </w:rPr>
            <w:fldChar w:fldCharType="end"/>
          </w:r>
        </w:sdtContent>
      </w:sdt>
      <w:r w:rsidR="00C51479" w:rsidRPr="00342949">
        <w:rPr>
          <w:rFonts w:ascii="Times New Roman" w:hAnsi="Times New Roman" w:cs="Times New Roman"/>
          <w:noProof/>
          <w:sz w:val="20"/>
          <w:szCs w:val="20"/>
          <w:lang w:val="en-US"/>
        </w:rPr>
        <w:t xml:space="preserve"> </w:t>
      </w:r>
      <w:sdt>
        <w:sdtPr>
          <w:rPr>
            <w:rFonts w:ascii="Times New Roman" w:hAnsi="Times New Roman" w:cs="Times New Roman"/>
            <w:noProof/>
            <w:sz w:val="20"/>
            <w:szCs w:val="20"/>
            <w:lang w:val="en-US"/>
          </w:rPr>
          <w:id w:val="1317379854"/>
          <w:citation/>
        </w:sdtPr>
        <w:sdtContent>
          <w:r w:rsidR="00C51479" w:rsidRPr="00342949">
            <w:rPr>
              <w:rFonts w:ascii="Times New Roman" w:hAnsi="Times New Roman" w:cs="Times New Roman"/>
              <w:noProof/>
              <w:sz w:val="20"/>
              <w:szCs w:val="20"/>
              <w:lang w:val="en-US"/>
            </w:rPr>
            <w:fldChar w:fldCharType="begin"/>
          </w:r>
          <w:r w:rsidR="003B0968" w:rsidRPr="00342949">
            <w:rPr>
              <w:rFonts w:ascii="Times New Roman" w:hAnsi="Times New Roman" w:cs="Times New Roman"/>
              <w:noProof/>
              <w:sz w:val="20"/>
              <w:szCs w:val="20"/>
              <w:lang w:val="en-US"/>
            </w:rPr>
            <w:instrText xml:space="preserve">CITATION Cyn06 \t  \l 1043 </w:instrText>
          </w:r>
          <w:r w:rsidR="00C51479" w:rsidRPr="00342949">
            <w:rPr>
              <w:rFonts w:ascii="Times New Roman" w:hAnsi="Times New Roman" w:cs="Times New Roman"/>
              <w:noProof/>
              <w:sz w:val="20"/>
              <w:szCs w:val="20"/>
              <w:lang w:val="en-US"/>
            </w:rPr>
            <w:fldChar w:fldCharType="separate"/>
          </w:r>
          <w:r w:rsidR="00342949" w:rsidRPr="00342949">
            <w:rPr>
              <w:rFonts w:ascii="Times New Roman" w:hAnsi="Times New Roman" w:cs="Times New Roman"/>
              <w:noProof/>
              <w:sz w:val="20"/>
              <w:szCs w:val="20"/>
              <w:lang w:val="en-US"/>
            </w:rPr>
            <w:t>(Beall C. M., 2006)</w:t>
          </w:r>
          <w:r w:rsidR="00C51479" w:rsidRPr="00342949">
            <w:rPr>
              <w:rFonts w:ascii="Times New Roman" w:hAnsi="Times New Roman" w:cs="Times New Roman"/>
              <w:noProof/>
              <w:sz w:val="20"/>
              <w:szCs w:val="20"/>
              <w:lang w:val="en-US"/>
            </w:rPr>
            <w:fldChar w:fldCharType="end"/>
          </w:r>
        </w:sdtContent>
      </w:sdt>
      <w:r w:rsidR="00DA2F71" w:rsidRPr="00342949">
        <w:rPr>
          <w:rFonts w:ascii="Times New Roman" w:hAnsi="Times New Roman" w:cs="Times New Roman"/>
          <w:noProof/>
          <w:sz w:val="20"/>
          <w:szCs w:val="20"/>
          <w:lang w:val="en-US"/>
        </w:rPr>
        <w:t>.</w:t>
      </w:r>
    </w:p>
    <w:p w14:paraId="56DD6124" w14:textId="0B89554E" w:rsidR="00BD4E25" w:rsidRPr="00342949" w:rsidRDefault="001D1FB2"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lang w:val="en-US"/>
        </w:rPr>
        <w:lastRenderedPageBreak/>
        <w:t>The stud</w:t>
      </w:r>
      <w:r w:rsidR="00BD4E25" w:rsidRPr="00342949">
        <w:rPr>
          <w:rFonts w:ascii="Times New Roman" w:hAnsi="Times New Roman" w:cs="Times New Roman"/>
          <w:lang w:val="en-US"/>
        </w:rPr>
        <w:t>ies</w:t>
      </w:r>
      <w:r w:rsidRPr="00342949">
        <w:rPr>
          <w:rFonts w:ascii="Times New Roman" w:hAnsi="Times New Roman" w:cs="Times New Roman"/>
          <w:lang w:val="en-US"/>
        </w:rPr>
        <w:t xml:space="preserve"> further explore</w:t>
      </w:r>
      <w:r w:rsidR="00BD4E25" w:rsidRPr="00342949">
        <w:rPr>
          <w:rFonts w:ascii="Times New Roman" w:hAnsi="Times New Roman" w:cs="Times New Roman"/>
          <w:lang w:val="en-US"/>
        </w:rPr>
        <w:t>d</w:t>
      </w:r>
      <w:r w:rsidRPr="00342949">
        <w:rPr>
          <w:rFonts w:ascii="Times New Roman" w:hAnsi="Times New Roman" w:cs="Times New Roman"/>
          <w:lang w:val="en-US"/>
        </w:rPr>
        <w:t xml:space="preserve"> that </w:t>
      </w:r>
      <w:r w:rsidR="00385D23" w:rsidRPr="00342949">
        <w:rPr>
          <w:rFonts w:ascii="Times New Roman" w:hAnsi="Times New Roman" w:cs="Times New Roman"/>
          <w:lang w:val="en-US"/>
        </w:rPr>
        <w:t xml:space="preserve">not all highland residents in Ethiopia had similar hemoglobin </w:t>
      </w:r>
      <w:r w:rsidR="00AA59EC" w:rsidRPr="00342949">
        <w:rPr>
          <w:rFonts w:ascii="Times New Roman" w:hAnsi="Times New Roman" w:cs="Times New Roman"/>
          <w:lang w:val="en-US"/>
        </w:rPr>
        <w:t>responses</w:t>
      </w:r>
      <w:r w:rsidR="004D442E" w:rsidRPr="00342949">
        <w:rPr>
          <w:rFonts w:ascii="Times New Roman" w:hAnsi="Times New Roman" w:cs="Times New Roman"/>
          <w:lang w:val="en-US"/>
        </w:rPr>
        <w:t xml:space="preserve"> and adaptation tra</w:t>
      </w:r>
      <w:r w:rsidR="00AA59EC" w:rsidRPr="00342949">
        <w:rPr>
          <w:rFonts w:ascii="Times New Roman" w:hAnsi="Times New Roman" w:cs="Times New Roman"/>
          <w:lang w:val="en-US"/>
        </w:rPr>
        <w:t>i</w:t>
      </w:r>
      <w:r w:rsidR="004D442E" w:rsidRPr="00342949">
        <w:rPr>
          <w:rFonts w:ascii="Times New Roman" w:hAnsi="Times New Roman" w:cs="Times New Roman"/>
          <w:lang w:val="en-US"/>
        </w:rPr>
        <w:t xml:space="preserve">ts. </w:t>
      </w:r>
      <w:r w:rsidR="00DB5FB7" w:rsidRPr="00342949">
        <w:rPr>
          <w:rFonts w:ascii="Times New Roman" w:hAnsi="Times New Roman" w:cs="Times New Roman"/>
          <w:shd w:val="clear" w:color="auto" w:fill="FFFFFF"/>
          <w:lang w:val="en-US"/>
        </w:rPr>
        <w:t xml:space="preserve">Traditionally, an elevated hemoglobin concentration has been considered a hallmark of lifelong adaptation to high-altitude hypoxia, though this notion has been refuted recently </w:t>
      </w:r>
      <w:r w:rsidR="008A4772" w:rsidRPr="00342949">
        <w:rPr>
          <w:rFonts w:ascii="Times New Roman" w:hAnsi="Times New Roman" w:cs="Times New Roman"/>
          <w:shd w:val="clear" w:color="auto" w:fill="FFFFFF"/>
          <w:lang w:val="en-US"/>
        </w:rPr>
        <w:t>because of</w:t>
      </w:r>
      <w:r w:rsidR="00DB5FB7" w:rsidRPr="00342949">
        <w:rPr>
          <w:rFonts w:ascii="Times New Roman" w:hAnsi="Times New Roman" w:cs="Times New Roman"/>
          <w:shd w:val="clear" w:color="auto" w:fill="FFFFFF"/>
          <w:lang w:val="en-US"/>
        </w:rPr>
        <w:t xml:space="preserve"> the establishment of the alternative adaptive responses found in Amhara highlanders living in the Simien Mountains of northern Ethiopia</w:t>
      </w:r>
      <w:r w:rsidR="00CF220E"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698631569"/>
          <w:citation/>
        </w:sdtPr>
        <w:sdtContent>
          <w:r w:rsidR="00CF220E" w:rsidRPr="00342949">
            <w:rPr>
              <w:rFonts w:ascii="Times New Roman" w:hAnsi="Times New Roman" w:cs="Times New Roman"/>
              <w:shd w:val="clear" w:color="auto" w:fill="FFFFFF"/>
              <w:lang w:val="en-US"/>
            </w:rPr>
            <w:fldChar w:fldCharType="begin"/>
          </w:r>
          <w:r w:rsidR="00CF220E" w:rsidRPr="00342949">
            <w:rPr>
              <w:rFonts w:ascii="Times New Roman" w:hAnsi="Times New Roman" w:cs="Times New Roman"/>
              <w:shd w:val="clear" w:color="auto" w:fill="FFFFFF"/>
              <w:lang w:val="en-US"/>
            </w:rPr>
            <w:instrText xml:space="preserve"> CITATION Aye22 \l 1043 </w:instrText>
          </w:r>
          <w:r w:rsidR="00CF220E"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(Getu, 2022)</w:t>
          </w:r>
          <w:r w:rsidR="00CF220E" w:rsidRPr="00342949">
            <w:rPr>
              <w:rFonts w:ascii="Times New Roman" w:hAnsi="Times New Roman" w:cs="Times New Roman"/>
              <w:shd w:val="clear" w:color="auto" w:fill="FFFFFF"/>
              <w:lang w:val="en-US"/>
            </w:rPr>
            <w:fldChar w:fldCharType="end"/>
          </w:r>
        </w:sdtContent>
      </w:sdt>
      <w:r w:rsidR="00DB5FB7" w:rsidRPr="00342949">
        <w:rPr>
          <w:rFonts w:ascii="Times New Roman" w:hAnsi="Times New Roman" w:cs="Times New Roman"/>
          <w:shd w:val="clear" w:color="auto" w:fill="FFFFFF"/>
          <w:lang w:val="en-US"/>
        </w:rPr>
        <w:t xml:space="preserve">. </w:t>
      </w:r>
      <w:r w:rsidR="00BD4E25" w:rsidRPr="00342949">
        <w:rPr>
          <w:rFonts w:ascii="Times New Roman" w:hAnsi="Times New Roman" w:cs="Times New Roman"/>
          <w:shd w:val="clear" w:color="auto" w:fill="FFFFFF"/>
          <w:lang w:val="en-US"/>
        </w:rPr>
        <w:t xml:space="preserve">According to the findings of Cynthia Beall </w:t>
      </w:r>
      <w:r w:rsidR="00BD4E25" w:rsidRPr="00342949">
        <w:rPr>
          <w:rFonts w:ascii="Times New Roman" w:hAnsi="Times New Roman" w:cs="Times New Roman"/>
          <w:i/>
          <w:iCs/>
          <w:shd w:val="clear" w:color="auto" w:fill="FFFFFF"/>
          <w:lang w:val="en-US"/>
        </w:rPr>
        <w:t>et al</w:t>
      </w:r>
      <w:r w:rsidR="00CF220E" w:rsidRPr="00342949">
        <w:rPr>
          <w:rFonts w:ascii="Times New Roman" w:hAnsi="Times New Roman" w:cs="Times New Roman"/>
          <w:i/>
          <w:iCs/>
          <w:shd w:val="clear" w:color="auto" w:fill="FFFFFF"/>
          <w:lang w:val="en-US"/>
        </w:rPr>
        <w:t>.</w:t>
      </w:r>
      <w:r w:rsidR="00BD4E25" w:rsidRPr="00342949">
        <w:rPr>
          <w:rFonts w:ascii="Times New Roman" w:hAnsi="Times New Roman" w:cs="Times New Roman"/>
          <w:shd w:val="clear" w:color="auto" w:fill="FFFFFF"/>
          <w:lang w:val="en-US"/>
        </w:rPr>
        <w:t xml:space="preserve"> 2002, Getu 2022, and Hoi </w:t>
      </w:r>
      <w:r w:rsidR="00BD4E25" w:rsidRPr="00342949">
        <w:rPr>
          <w:rFonts w:ascii="Times New Roman" w:hAnsi="Times New Roman" w:cs="Times New Roman"/>
          <w:i/>
          <w:iCs/>
          <w:shd w:val="clear" w:color="auto" w:fill="FFFFFF"/>
          <w:lang w:val="en-US"/>
        </w:rPr>
        <w:t>et al</w:t>
      </w:r>
      <w:r w:rsidR="00BD4E25" w:rsidRPr="00342949">
        <w:rPr>
          <w:rFonts w:ascii="Times New Roman" w:hAnsi="Times New Roman" w:cs="Times New Roman"/>
          <w:shd w:val="clear" w:color="auto" w:fill="FFFFFF"/>
          <w:lang w:val="en-US"/>
        </w:rPr>
        <w:t xml:space="preserve"> 2016, t</w:t>
      </w:r>
      <w:r w:rsidR="00DB5FB7" w:rsidRPr="00342949">
        <w:rPr>
          <w:rFonts w:ascii="Times New Roman" w:hAnsi="Times New Roman" w:cs="Times New Roman"/>
          <w:shd w:val="clear" w:color="auto" w:fill="FFFFFF"/>
          <w:lang w:val="en-US"/>
        </w:rPr>
        <w:t>hese populations did not have elevated hemoglobin (no erythrocytosis) but had normal hemoglobin saturation and arterial oxygen level, which alerts researchers to explore the possibility of the presence of an alternative adaptive mechanism. Contrary to this, Oromos living in the Bale Mountains of southern Ethiopia have elevated hemoglobin</w:t>
      </w:r>
      <w:r w:rsidR="000B71EF"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1798171546"/>
          <w:citation/>
        </w:sdtPr>
        <w:sdtContent>
          <w:r w:rsidR="0036488A" w:rsidRPr="00342949">
            <w:rPr>
              <w:rFonts w:ascii="Times New Roman" w:hAnsi="Times New Roman" w:cs="Times New Roman"/>
              <w:shd w:val="clear" w:color="auto" w:fill="FFFFFF"/>
              <w:lang w:val="en-US"/>
            </w:rPr>
            <w:fldChar w:fldCharType="begin"/>
          </w:r>
          <w:r w:rsidR="0036488A" w:rsidRPr="00342949">
            <w:rPr>
              <w:rFonts w:ascii="Times New Roman" w:hAnsi="Times New Roman" w:cs="Times New Roman"/>
              <w:shd w:val="clear" w:color="auto" w:fill="FFFFFF"/>
              <w:lang w:val="en-US"/>
            </w:rPr>
            <w:instrText xml:space="preserve"> CITATION Aye22 \l 1043 </w:instrText>
          </w:r>
          <w:r w:rsidR="0036488A"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(Getu, 2022)</w:t>
          </w:r>
          <w:r w:rsidR="0036488A" w:rsidRPr="00342949">
            <w:rPr>
              <w:rFonts w:ascii="Times New Roman" w:hAnsi="Times New Roman" w:cs="Times New Roman"/>
              <w:shd w:val="clear" w:color="auto" w:fill="FFFFFF"/>
              <w:lang w:val="en-US"/>
            </w:rPr>
            <w:fldChar w:fldCharType="end"/>
          </w:r>
        </w:sdtContent>
      </w:sdt>
      <w:r w:rsidR="0036488A"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404802637"/>
          <w:citation/>
        </w:sdtPr>
        <w:sdtContent>
          <w:r w:rsidR="000B71EF" w:rsidRPr="00342949">
            <w:rPr>
              <w:rFonts w:ascii="Times New Roman" w:hAnsi="Times New Roman" w:cs="Times New Roman"/>
              <w:shd w:val="clear" w:color="auto" w:fill="FFFFFF"/>
              <w:lang w:val="en-US"/>
            </w:rPr>
            <w:fldChar w:fldCharType="begin"/>
          </w:r>
          <w:r w:rsidR="00E7382E" w:rsidRPr="00342949">
            <w:rPr>
              <w:rFonts w:ascii="Times New Roman" w:hAnsi="Times New Roman" w:cs="Times New Roman"/>
              <w:shd w:val="clear" w:color="auto" w:fill="FFFFFF"/>
              <w:lang w:val="en-US"/>
            </w:rPr>
            <w:instrText xml:space="preserve">CITATION Hoi16 \l 1043 </w:instrText>
          </w:r>
          <w:r w:rsidR="000B71EF"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(Cheong, et al., 2016)</w:t>
          </w:r>
          <w:r w:rsidR="000B71EF" w:rsidRPr="00342949">
            <w:rPr>
              <w:rFonts w:ascii="Times New Roman" w:hAnsi="Times New Roman" w:cs="Times New Roman"/>
              <w:shd w:val="clear" w:color="auto" w:fill="FFFFFF"/>
              <w:lang w:val="en-US"/>
            </w:rPr>
            <w:fldChar w:fldCharType="end"/>
          </w:r>
        </w:sdtContent>
      </w:sdt>
      <w:r w:rsidR="00CF220E"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1591459850"/>
          <w:citation/>
        </w:sdtPr>
        <w:sdtContent>
          <w:r w:rsidR="00CF220E" w:rsidRPr="00342949">
            <w:rPr>
              <w:rFonts w:ascii="Times New Roman" w:hAnsi="Times New Roman" w:cs="Times New Roman"/>
              <w:shd w:val="clear" w:color="auto" w:fill="FFFFFF"/>
              <w:lang w:val="en-US"/>
            </w:rPr>
            <w:fldChar w:fldCharType="begin"/>
          </w:r>
          <w:r w:rsidR="00CF220E" w:rsidRPr="00342949">
            <w:rPr>
              <w:rFonts w:ascii="Times New Roman" w:hAnsi="Times New Roman" w:cs="Times New Roman"/>
              <w:shd w:val="clear" w:color="auto" w:fill="FFFFFF"/>
              <w:lang w:val="en-US"/>
            </w:rPr>
            <w:instrText xml:space="preserve"> CITATION NES12 \l 1033 </w:instrText>
          </w:r>
          <w:r w:rsidR="00CF220E"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(NESCent, 2012)</w:t>
          </w:r>
          <w:r w:rsidR="00CF220E" w:rsidRPr="00342949">
            <w:rPr>
              <w:rFonts w:ascii="Times New Roman" w:hAnsi="Times New Roman" w:cs="Times New Roman"/>
              <w:shd w:val="clear" w:color="auto" w:fill="FFFFFF"/>
              <w:lang w:val="en-US"/>
            </w:rPr>
            <w:fldChar w:fldCharType="end"/>
          </w:r>
        </w:sdtContent>
      </w:sdt>
      <w:r w:rsidR="00DB5FB7" w:rsidRPr="00342949">
        <w:rPr>
          <w:rFonts w:ascii="Times New Roman" w:hAnsi="Times New Roman" w:cs="Times New Roman"/>
          <w:shd w:val="clear" w:color="auto" w:fill="FFFFFF"/>
          <w:lang w:val="en-US"/>
        </w:rPr>
        <w:t>.</w:t>
      </w:r>
    </w:p>
    <w:p w14:paraId="69C4338E" w14:textId="37D4424F" w:rsidR="00883355" w:rsidRPr="00342949" w:rsidRDefault="00196F77"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 xml:space="preserve">Getu </w:t>
      </w:r>
      <w:r w:rsidR="00FA20FB" w:rsidRPr="00342949">
        <w:rPr>
          <w:rFonts w:ascii="Times New Roman" w:hAnsi="Times New Roman" w:cs="Times New Roman"/>
          <w:shd w:val="clear" w:color="auto" w:fill="FFFFFF"/>
          <w:lang w:val="en-US"/>
        </w:rPr>
        <w:t>(</w:t>
      </w:r>
      <w:r w:rsidRPr="00342949">
        <w:rPr>
          <w:rFonts w:ascii="Times New Roman" w:hAnsi="Times New Roman" w:cs="Times New Roman"/>
          <w:shd w:val="clear" w:color="auto" w:fill="FFFFFF"/>
          <w:lang w:val="en-US"/>
        </w:rPr>
        <w:t>2022</w:t>
      </w:r>
      <w:r w:rsidR="00FA20FB" w:rsidRPr="00342949">
        <w:rPr>
          <w:rFonts w:ascii="Times New Roman" w:hAnsi="Times New Roman" w:cs="Times New Roman"/>
          <w:shd w:val="clear" w:color="auto" w:fill="FFFFFF"/>
          <w:lang w:val="en-US"/>
        </w:rPr>
        <w:t>)</w:t>
      </w:r>
      <w:r w:rsidRPr="00342949">
        <w:rPr>
          <w:rFonts w:ascii="Times New Roman" w:hAnsi="Times New Roman" w:cs="Times New Roman"/>
          <w:shd w:val="clear" w:color="auto" w:fill="FFFFFF"/>
          <w:lang w:val="en-US"/>
        </w:rPr>
        <w:t xml:space="preserve"> explains t</w:t>
      </w:r>
      <w:r w:rsidR="00DB5FB7" w:rsidRPr="00342949">
        <w:rPr>
          <w:rFonts w:ascii="Times New Roman" w:hAnsi="Times New Roman" w:cs="Times New Roman"/>
          <w:shd w:val="clear" w:color="auto" w:fill="FFFFFF"/>
          <w:lang w:val="en-US"/>
        </w:rPr>
        <w:t xml:space="preserve">he presence of increased nitric oxide (NO) and cyclic guanosine monophosphate (cGMP) in native Amhara highlanders suggests the possibility of adaptation via vasodilation, which would improve oxygen supply to metabolic tissues. </w:t>
      </w:r>
      <w:r w:rsidRPr="00342949">
        <w:rPr>
          <w:rFonts w:ascii="Times New Roman" w:hAnsi="Times New Roman" w:cs="Times New Roman"/>
          <w:shd w:val="clear" w:color="auto" w:fill="FFFFFF"/>
          <w:lang w:val="en-US"/>
        </w:rPr>
        <w:t>According to the report, n</w:t>
      </w:r>
      <w:r w:rsidR="00DB5FB7" w:rsidRPr="00342949">
        <w:rPr>
          <w:rFonts w:ascii="Times New Roman" w:hAnsi="Times New Roman" w:cs="Times New Roman"/>
          <w:shd w:val="clear" w:color="auto" w:fill="FFFFFF"/>
          <w:lang w:val="en-US"/>
        </w:rPr>
        <w:t>ative Amhara highlanders showed no indications of chronic mountain sickness and had a higher pulmonary blood pressure without having higher pulmonary vascular resistance. In addition, the cerebral circulation is sensitive to NO and carbon dioxide (CO2) but not to hypoxia, which would likely promote increased cerebral blood flow and increase oxygen delivery to the brain, making Ethiopian high-altitude natives better suited for survival at high altitudes</w:t>
      </w:r>
      <w:r w:rsidR="00DE7568"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1504812978"/>
          <w:citation/>
        </w:sdtPr>
        <w:sdtContent>
          <w:r w:rsidR="00DE7568" w:rsidRPr="00342949">
            <w:rPr>
              <w:rFonts w:ascii="Times New Roman" w:hAnsi="Times New Roman" w:cs="Times New Roman"/>
              <w:shd w:val="clear" w:color="auto" w:fill="FFFFFF"/>
              <w:lang w:val="en-US"/>
            </w:rPr>
            <w:fldChar w:fldCharType="begin"/>
          </w:r>
          <w:r w:rsidR="00DE7568" w:rsidRPr="00342949">
            <w:rPr>
              <w:rFonts w:ascii="Times New Roman" w:hAnsi="Times New Roman" w:cs="Times New Roman"/>
              <w:shd w:val="clear" w:color="auto" w:fill="FFFFFF"/>
              <w:lang w:val="en-US"/>
            </w:rPr>
            <w:instrText xml:space="preserve"> CITATION Aye22 \l 1043 </w:instrText>
          </w:r>
          <w:r w:rsidR="00DE7568"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(Getu, 2022)</w:t>
          </w:r>
          <w:r w:rsidR="00DE7568" w:rsidRPr="00342949">
            <w:rPr>
              <w:rFonts w:ascii="Times New Roman" w:hAnsi="Times New Roman" w:cs="Times New Roman"/>
              <w:shd w:val="clear" w:color="auto" w:fill="FFFFFF"/>
              <w:lang w:val="en-US"/>
            </w:rPr>
            <w:fldChar w:fldCharType="end"/>
          </w:r>
        </w:sdtContent>
      </w:sdt>
      <w:r w:rsidRPr="00342949">
        <w:rPr>
          <w:rFonts w:ascii="Times New Roman" w:hAnsi="Times New Roman" w:cs="Times New Roman"/>
          <w:shd w:val="clear" w:color="auto" w:fill="FFFFFF"/>
          <w:lang w:val="en-US"/>
        </w:rPr>
        <w:t>.</w:t>
      </w:r>
    </w:p>
    <w:p w14:paraId="28CF074A" w14:textId="6FD2EB48" w:rsidR="006B1F9C" w:rsidRPr="00342949" w:rsidRDefault="006107DB"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lang w:val="en-US"/>
        </w:rPr>
        <w:t xml:space="preserve">On the other hand, </w:t>
      </w:r>
      <w:r w:rsidR="004705EC" w:rsidRPr="00342949">
        <w:rPr>
          <w:rFonts w:ascii="Times New Roman" w:hAnsi="Times New Roman" w:cs="Times New Roman"/>
          <w:lang w:val="en-US"/>
        </w:rPr>
        <w:t xml:space="preserve">findings of comparative research uncovered the </w:t>
      </w:r>
      <w:r w:rsidR="00CE36BD" w:rsidRPr="00342949">
        <w:rPr>
          <w:rFonts w:ascii="Times New Roman" w:hAnsi="Times New Roman" w:cs="Times New Roman"/>
          <w:shd w:val="clear" w:color="auto" w:fill="FFFFFF"/>
          <w:lang w:val="en-US"/>
        </w:rPr>
        <w:t>e</w:t>
      </w:r>
      <w:r w:rsidR="00C63EEE" w:rsidRPr="00342949">
        <w:rPr>
          <w:rFonts w:ascii="Times New Roman" w:hAnsi="Times New Roman" w:cs="Times New Roman"/>
          <w:shd w:val="clear" w:color="auto" w:fill="FFFFFF"/>
          <w:lang w:val="en-US"/>
        </w:rPr>
        <w:t xml:space="preserve">levation of hemoglobin concentration, a common adaptive response to high-altitude hypoxia, </w:t>
      </w:r>
      <w:r w:rsidR="006114A1" w:rsidRPr="00342949">
        <w:rPr>
          <w:rFonts w:ascii="Times New Roman" w:hAnsi="Times New Roman" w:cs="Times New Roman"/>
          <w:shd w:val="clear" w:color="auto" w:fill="FFFFFF"/>
          <w:lang w:val="en-US"/>
        </w:rPr>
        <w:t>occurred</w:t>
      </w:r>
      <w:r w:rsidR="00C63EEE" w:rsidRPr="00342949">
        <w:rPr>
          <w:rFonts w:ascii="Times New Roman" w:hAnsi="Times New Roman" w:cs="Times New Roman"/>
          <w:shd w:val="clear" w:color="auto" w:fill="FFFFFF"/>
          <w:lang w:val="en-US"/>
        </w:rPr>
        <w:t xml:space="preserve"> among Oromo</w:t>
      </w:r>
      <w:r w:rsidR="004705EC" w:rsidRPr="00342949">
        <w:rPr>
          <w:rFonts w:ascii="Times New Roman" w:hAnsi="Times New Roman" w:cs="Times New Roman"/>
          <w:shd w:val="clear" w:color="auto" w:fill="FFFFFF"/>
          <w:lang w:val="en-US"/>
        </w:rPr>
        <w:t>s</w:t>
      </w:r>
      <w:r w:rsidR="00C63EEE" w:rsidRPr="00342949">
        <w:rPr>
          <w:rFonts w:ascii="Times New Roman" w:hAnsi="Times New Roman" w:cs="Times New Roman"/>
          <w:shd w:val="clear" w:color="auto" w:fill="FFFFFF"/>
          <w:lang w:val="en-US"/>
        </w:rPr>
        <w:t xml:space="preserve"> but </w:t>
      </w:r>
      <w:r w:rsidR="002D22FB" w:rsidRPr="00342949">
        <w:rPr>
          <w:rFonts w:ascii="Times New Roman" w:hAnsi="Times New Roman" w:cs="Times New Roman"/>
          <w:shd w:val="clear" w:color="auto" w:fill="FFFFFF"/>
          <w:lang w:val="en-US"/>
        </w:rPr>
        <w:t>it was</w:t>
      </w:r>
      <w:r w:rsidR="00C63EEE" w:rsidRPr="00342949">
        <w:rPr>
          <w:rFonts w:ascii="Times New Roman" w:hAnsi="Times New Roman" w:cs="Times New Roman"/>
          <w:shd w:val="clear" w:color="auto" w:fill="FFFFFF"/>
          <w:lang w:val="en-US"/>
        </w:rPr>
        <w:t xml:space="preserve"> dampened among Amhara highlanders. </w:t>
      </w:r>
      <w:r w:rsidR="002D22FB" w:rsidRPr="00342949">
        <w:rPr>
          <w:rFonts w:ascii="Times New Roman" w:hAnsi="Times New Roman" w:cs="Times New Roman"/>
          <w:shd w:val="clear" w:color="auto" w:fill="FFFFFF"/>
          <w:lang w:val="en-US"/>
        </w:rPr>
        <w:t>The researchers</w:t>
      </w:r>
      <w:r w:rsidR="00C63EEE" w:rsidRPr="00342949">
        <w:rPr>
          <w:rFonts w:ascii="Times New Roman" w:hAnsi="Times New Roman" w:cs="Times New Roman"/>
          <w:shd w:val="clear" w:color="auto" w:fill="FFFFFF"/>
          <w:lang w:val="en-US"/>
        </w:rPr>
        <w:t xml:space="preserve"> hypothesized that Amhara highlanders offset their smaller hemoglobin response with a vascular response</w:t>
      </w:r>
      <w:sdt>
        <w:sdtPr>
          <w:rPr>
            <w:rFonts w:ascii="Times New Roman" w:hAnsi="Times New Roman" w:cs="Times New Roman"/>
            <w:shd w:val="clear" w:color="auto" w:fill="FFFFFF"/>
          </w:rPr>
          <w:id w:val="907741073"/>
          <w:citation/>
        </w:sdtPr>
        <w:sdtContent>
          <w:r w:rsidR="007C6D9B" w:rsidRPr="00342949">
            <w:rPr>
              <w:rFonts w:ascii="Times New Roman" w:hAnsi="Times New Roman" w:cs="Times New Roman"/>
              <w:shd w:val="clear" w:color="auto" w:fill="FFFFFF"/>
            </w:rPr>
            <w:fldChar w:fldCharType="begin"/>
          </w:r>
          <w:r w:rsidR="007C6D9B" w:rsidRPr="00342949">
            <w:rPr>
              <w:rFonts w:ascii="Times New Roman" w:hAnsi="Times New Roman" w:cs="Times New Roman"/>
              <w:shd w:val="clear" w:color="auto" w:fill="FFFFFF"/>
              <w:lang w:val="en-US"/>
            </w:rPr>
            <w:instrText xml:space="preserve">CITATION Cyn21 \t  \l 1033 </w:instrText>
          </w:r>
          <w:r w:rsidR="007C6D9B" w:rsidRPr="00342949">
            <w:rPr>
              <w:rFonts w:ascii="Times New Roman" w:hAnsi="Times New Roman" w:cs="Times New Roman"/>
              <w:shd w:val="clear" w:color="auto" w:fill="FFFFFF"/>
            </w:rPr>
            <w:fldChar w:fldCharType="separate"/>
          </w:r>
          <w:r w:rsidR="00342949" w:rsidRPr="00342949">
            <w:rPr>
              <w:rFonts w:ascii="Times New Roman" w:hAnsi="Times New Roman" w:cs="Times New Roman"/>
              <w:noProof/>
              <w:shd w:val="clear" w:color="auto" w:fill="FFFFFF"/>
              <w:lang w:val="en-US"/>
            </w:rPr>
            <w:t xml:space="preserve"> (Beall &amp; Strohl, 2021)</w:t>
          </w:r>
          <w:r w:rsidR="007C6D9B" w:rsidRPr="00342949">
            <w:rPr>
              <w:rFonts w:ascii="Times New Roman" w:hAnsi="Times New Roman" w:cs="Times New Roman"/>
              <w:shd w:val="clear" w:color="auto" w:fill="FFFFFF"/>
            </w:rPr>
            <w:fldChar w:fldCharType="end"/>
          </w:r>
        </w:sdtContent>
      </w:sdt>
      <w:r w:rsidR="007C6D9B"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2072878818"/>
          <w:citation/>
        </w:sdtPr>
        <w:sdtContent>
          <w:r w:rsidR="007C6D9B" w:rsidRPr="00342949">
            <w:rPr>
              <w:rFonts w:ascii="Times New Roman" w:hAnsi="Times New Roman" w:cs="Times New Roman"/>
              <w:shd w:val="clear" w:color="auto" w:fill="FFFFFF"/>
              <w:lang w:val="en-US"/>
            </w:rPr>
            <w:fldChar w:fldCharType="begin"/>
          </w:r>
          <w:r w:rsidR="00E7382E" w:rsidRPr="00342949">
            <w:rPr>
              <w:rFonts w:ascii="Times New Roman" w:hAnsi="Times New Roman" w:cs="Times New Roman"/>
              <w:shd w:val="clear" w:color="auto" w:fill="FFFFFF"/>
              <w:lang w:val="en-US"/>
            </w:rPr>
            <w:instrText xml:space="preserve">CITATION Hoi16 \l 1043 </w:instrText>
          </w:r>
          <w:r w:rsidR="007C6D9B"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(Cheong, et al., 2016)</w:t>
          </w:r>
          <w:r w:rsidR="007C6D9B" w:rsidRPr="00342949">
            <w:rPr>
              <w:rFonts w:ascii="Times New Roman" w:hAnsi="Times New Roman" w:cs="Times New Roman"/>
              <w:shd w:val="clear" w:color="auto" w:fill="FFFFFF"/>
              <w:lang w:val="en-US"/>
            </w:rPr>
            <w:fldChar w:fldCharType="end"/>
          </w:r>
        </w:sdtContent>
      </w:sdt>
      <w:r w:rsidR="00C63EEE" w:rsidRPr="00342949">
        <w:rPr>
          <w:rFonts w:ascii="Times New Roman" w:hAnsi="Times New Roman" w:cs="Times New Roman"/>
          <w:shd w:val="clear" w:color="auto" w:fill="FFFFFF"/>
          <w:lang w:val="en-US"/>
        </w:rPr>
        <w:t xml:space="preserve">. </w:t>
      </w:r>
      <w:r w:rsidR="002D22FB" w:rsidRPr="00342949">
        <w:rPr>
          <w:rFonts w:ascii="Times New Roman" w:hAnsi="Times New Roman" w:cs="Times New Roman"/>
          <w:shd w:val="clear" w:color="auto" w:fill="FFFFFF"/>
          <w:lang w:val="en-US"/>
        </w:rPr>
        <w:t>Hence, they</w:t>
      </w:r>
      <w:r w:rsidR="00C63EEE" w:rsidRPr="00342949">
        <w:rPr>
          <w:rFonts w:ascii="Times New Roman" w:hAnsi="Times New Roman" w:cs="Times New Roman"/>
          <w:shd w:val="clear" w:color="auto" w:fill="FFFFFF"/>
          <w:lang w:val="en-US"/>
        </w:rPr>
        <w:t xml:space="preserve"> tested this by comparing Amhara and Oromo highlanders at 3,700 and 4,000m to their lowland counterparts at 1,200 and 1,700m. To evaluate vascular responses, </w:t>
      </w:r>
      <w:r w:rsidR="005A568E" w:rsidRPr="00342949">
        <w:rPr>
          <w:rFonts w:ascii="Times New Roman" w:hAnsi="Times New Roman" w:cs="Times New Roman"/>
          <w:shd w:val="clear" w:color="auto" w:fill="FFFFFF"/>
          <w:lang w:val="en-US"/>
        </w:rPr>
        <w:t>the researchers</w:t>
      </w:r>
      <w:r w:rsidR="00C63EEE" w:rsidRPr="00342949">
        <w:rPr>
          <w:rFonts w:ascii="Times New Roman" w:hAnsi="Times New Roman" w:cs="Times New Roman"/>
          <w:shd w:val="clear" w:color="auto" w:fill="FFFFFF"/>
          <w:lang w:val="en-US"/>
        </w:rPr>
        <w:t xml:space="preserve"> assessed urinary levels of nitrate (NO</w:t>
      </w:r>
      <w:r w:rsidR="00C63EEE" w:rsidRPr="00342949">
        <w:rPr>
          <w:rFonts w:ascii="Times New Roman" w:hAnsi="Times New Roman" w:cs="Times New Roman"/>
          <w:vertAlign w:val="subscript"/>
          <w:lang w:val="en-US"/>
        </w:rPr>
        <w:t>3</w:t>
      </w:r>
      <w:r w:rsidR="00C63EEE" w:rsidRPr="00342949">
        <w:rPr>
          <w:rFonts w:ascii="Times New Roman" w:hAnsi="Times New Roman" w:cs="Times New Roman"/>
          <w:vertAlign w:val="superscript"/>
          <w:lang w:val="en-US"/>
        </w:rPr>
        <w:t>−</w:t>
      </w:r>
      <w:r w:rsidR="00C63EEE" w:rsidRPr="00342949">
        <w:rPr>
          <w:rFonts w:ascii="Times New Roman" w:hAnsi="Times New Roman" w:cs="Times New Roman"/>
          <w:shd w:val="clear" w:color="auto" w:fill="FFFFFF"/>
          <w:lang w:val="en-US"/>
        </w:rPr>
        <w:t xml:space="preserve">) as a readout of production of the vasodilator nitric oxide and its downstream signal transducer cyclic guanosine monophosphate (cGMP), along with diastolic blood pressure as an indicator of vasomotor tone. To evaluate hematological responses, </w:t>
      </w:r>
      <w:r w:rsidR="005A568E" w:rsidRPr="00342949">
        <w:rPr>
          <w:rFonts w:ascii="Times New Roman" w:hAnsi="Times New Roman" w:cs="Times New Roman"/>
          <w:shd w:val="clear" w:color="auto" w:fill="FFFFFF"/>
          <w:lang w:val="en-US"/>
        </w:rPr>
        <w:t>they</w:t>
      </w:r>
      <w:r w:rsidR="00C63EEE" w:rsidRPr="00342949">
        <w:rPr>
          <w:rFonts w:ascii="Times New Roman" w:hAnsi="Times New Roman" w:cs="Times New Roman"/>
          <w:shd w:val="clear" w:color="auto" w:fill="FFFFFF"/>
          <w:lang w:val="en-US"/>
        </w:rPr>
        <w:t xml:space="preserve"> measured hemoglobin and percent oxygen saturation of hemoglobin. </w:t>
      </w:r>
      <w:r w:rsidR="005A568E" w:rsidRPr="00342949">
        <w:rPr>
          <w:rFonts w:ascii="Times New Roman" w:hAnsi="Times New Roman" w:cs="Times New Roman"/>
          <w:shd w:val="clear" w:color="auto" w:fill="FFFFFF"/>
          <w:lang w:val="en-US"/>
        </w:rPr>
        <w:t xml:space="preserve">In this test, </w:t>
      </w:r>
      <w:r w:rsidR="00C63EEE" w:rsidRPr="00342949">
        <w:rPr>
          <w:rFonts w:ascii="Times New Roman" w:hAnsi="Times New Roman" w:cs="Times New Roman"/>
          <w:shd w:val="clear" w:color="auto" w:fill="FFFFFF"/>
          <w:lang w:val="en-US"/>
        </w:rPr>
        <w:t>Amhara highlanders, but not Oromo</w:t>
      </w:r>
      <w:r w:rsidR="005A568E" w:rsidRPr="00342949">
        <w:rPr>
          <w:rFonts w:ascii="Times New Roman" w:hAnsi="Times New Roman" w:cs="Times New Roman"/>
          <w:shd w:val="clear" w:color="auto" w:fill="FFFFFF"/>
          <w:lang w:val="en-US"/>
        </w:rPr>
        <w:t>s</w:t>
      </w:r>
      <w:r w:rsidR="00C63EEE" w:rsidRPr="00342949">
        <w:rPr>
          <w:rFonts w:ascii="Times New Roman" w:hAnsi="Times New Roman" w:cs="Times New Roman"/>
          <w:shd w:val="clear" w:color="auto" w:fill="FFFFFF"/>
          <w:lang w:val="en-US"/>
        </w:rPr>
        <w:t>, had higher NO</w:t>
      </w:r>
      <w:r w:rsidR="00C63EEE" w:rsidRPr="00342949">
        <w:rPr>
          <w:rFonts w:ascii="Times New Roman" w:hAnsi="Times New Roman" w:cs="Times New Roman"/>
          <w:vertAlign w:val="subscript"/>
          <w:lang w:val="en-US"/>
        </w:rPr>
        <w:t>3</w:t>
      </w:r>
      <w:r w:rsidR="00C63EEE" w:rsidRPr="00342949">
        <w:rPr>
          <w:rFonts w:ascii="Times New Roman" w:hAnsi="Times New Roman" w:cs="Times New Roman"/>
          <w:vertAlign w:val="superscript"/>
          <w:lang w:val="en-US"/>
        </w:rPr>
        <w:t>−</w:t>
      </w:r>
      <w:r w:rsidR="00C63EEE" w:rsidRPr="00342949">
        <w:rPr>
          <w:rStyle w:val="apple-converted-space"/>
          <w:rFonts w:ascii="Times New Roman" w:hAnsi="Times New Roman" w:cs="Times New Roman"/>
          <w:shd w:val="clear" w:color="auto" w:fill="FFFFFF"/>
          <w:lang w:val="en-US"/>
        </w:rPr>
        <w:t> </w:t>
      </w:r>
      <w:r w:rsidR="00C63EEE" w:rsidRPr="00342949">
        <w:rPr>
          <w:rFonts w:ascii="Times New Roman" w:hAnsi="Times New Roman" w:cs="Times New Roman"/>
          <w:shd w:val="clear" w:color="auto" w:fill="FFFFFF"/>
          <w:lang w:val="en-US"/>
        </w:rPr>
        <w:t>and cGMP compared with their lowland counterparts. NO</w:t>
      </w:r>
      <w:r w:rsidR="00C63EEE" w:rsidRPr="00342949">
        <w:rPr>
          <w:rFonts w:ascii="Times New Roman" w:hAnsi="Times New Roman" w:cs="Times New Roman"/>
          <w:vertAlign w:val="subscript"/>
          <w:lang w:val="en-US"/>
        </w:rPr>
        <w:t>3</w:t>
      </w:r>
      <w:r w:rsidR="00C63EEE" w:rsidRPr="00342949">
        <w:rPr>
          <w:rFonts w:ascii="Times New Roman" w:hAnsi="Times New Roman" w:cs="Times New Roman"/>
          <w:vertAlign w:val="superscript"/>
          <w:lang w:val="en-US"/>
        </w:rPr>
        <w:t>−</w:t>
      </w:r>
      <w:r w:rsidR="00C63EEE" w:rsidRPr="00342949">
        <w:rPr>
          <w:rStyle w:val="apple-converted-space"/>
          <w:rFonts w:ascii="Times New Roman" w:hAnsi="Times New Roman" w:cs="Times New Roman"/>
          <w:shd w:val="clear" w:color="auto" w:fill="FFFFFF"/>
          <w:lang w:val="en-US"/>
        </w:rPr>
        <w:t> </w:t>
      </w:r>
      <w:r w:rsidR="00C63EEE" w:rsidRPr="00342949">
        <w:rPr>
          <w:rFonts w:ascii="Times New Roman" w:hAnsi="Times New Roman" w:cs="Times New Roman"/>
          <w:shd w:val="clear" w:color="auto" w:fill="FFFFFF"/>
          <w:lang w:val="en-US"/>
        </w:rPr>
        <w:t>directly correlated with cGMP (Amhara</w:t>
      </w:r>
      <w:r w:rsidR="00C63EEE" w:rsidRPr="00342949">
        <w:rPr>
          <w:rStyle w:val="apple-converted-space"/>
          <w:rFonts w:ascii="Times New Roman" w:hAnsi="Times New Roman" w:cs="Times New Roman"/>
          <w:shd w:val="clear" w:color="auto" w:fill="FFFFFF"/>
          <w:lang w:val="en-US"/>
        </w:rPr>
        <w:t> </w:t>
      </w:r>
      <w:r w:rsidR="00C63EEE" w:rsidRPr="00342949">
        <w:rPr>
          <w:rStyle w:val="Emphasis"/>
          <w:rFonts w:ascii="Times New Roman" w:hAnsi="Times New Roman" w:cs="Times New Roman"/>
          <w:lang w:val="en-US"/>
        </w:rPr>
        <w:t>R</w:t>
      </w:r>
      <w:r w:rsidR="00C63EEE" w:rsidRPr="00342949">
        <w:rPr>
          <w:rFonts w:ascii="Times New Roman" w:hAnsi="Times New Roman" w:cs="Times New Roman"/>
          <w:vertAlign w:val="superscript"/>
          <w:lang w:val="en-US"/>
        </w:rPr>
        <w:t>2</w:t>
      </w:r>
      <w:r w:rsidR="00C63EEE" w:rsidRPr="00342949">
        <w:rPr>
          <w:rStyle w:val="apple-converted-space"/>
          <w:rFonts w:ascii="Times New Roman" w:hAnsi="Times New Roman" w:cs="Times New Roman"/>
          <w:shd w:val="clear" w:color="auto" w:fill="FFFFFF"/>
          <w:lang w:val="en-US"/>
        </w:rPr>
        <w:t> </w:t>
      </w:r>
      <w:r w:rsidR="00C63EEE" w:rsidRPr="00342949">
        <w:rPr>
          <w:rFonts w:ascii="Times New Roman" w:hAnsi="Times New Roman" w:cs="Times New Roman"/>
          <w:shd w:val="clear" w:color="auto" w:fill="FFFFFF"/>
          <w:lang w:val="en-US"/>
        </w:rPr>
        <w:t>= 0.25,</w:t>
      </w:r>
      <w:r w:rsidR="00C63EEE" w:rsidRPr="00342949">
        <w:rPr>
          <w:rStyle w:val="apple-converted-space"/>
          <w:rFonts w:ascii="Times New Roman" w:hAnsi="Times New Roman" w:cs="Times New Roman"/>
          <w:shd w:val="clear" w:color="auto" w:fill="FFFFFF"/>
          <w:lang w:val="en-US"/>
        </w:rPr>
        <w:t> </w:t>
      </w:r>
      <w:r w:rsidR="00C63EEE" w:rsidRPr="00342949">
        <w:rPr>
          <w:rStyle w:val="Emphasis"/>
          <w:rFonts w:ascii="Times New Roman" w:hAnsi="Times New Roman" w:cs="Times New Roman"/>
          <w:lang w:val="en-US"/>
        </w:rPr>
        <w:t>P</w:t>
      </w:r>
      <w:r w:rsidR="00C63EEE" w:rsidRPr="00342949">
        <w:rPr>
          <w:rStyle w:val="apple-converted-space"/>
          <w:rFonts w:ascii="Times New Roman" w:hAnsi="Times New Roman" w:cs="Times New Roman"/>
          <w:shd w:val="clear" w:color="auto" w:fill="FFFFFF"/>
          <w:lang w:val="en-US"/>
        </w:rPr>
        <w:t> </w:t>
      </w:r>
      <w:r w:rsidR="00C63EEE" w:rsidRPr="00342949">
        <w:rPr>
          <w:rFonts w:ascii="Times New Roman" w:hAnsi="Times New Roman" w:cs="Times New Roman"/>
          <w:shd w:val="clear" w:color="auto" w:fill="FFFFFF"/>
          <w:lang w:val="en-US"/>
        </w:rPr>
        <w:t>&lt; 0.0001; Oromo</w:t>
      </w:r>
      <w:r w:rsidR="00C63EEE" w:rsidRPr="00342949">
        <w:rPr>
          <w:rStyle w:val="apple-converted-space"/>
          <w:rFonts w:ascii="Times New Roman" w:hAnsi="Times New Roman" w:cs="Times New Roman"/>
          <w:shd w:val="clear" w:color="auto" w:fill="FFFFFF"/>
          <w:lang w:val="en-US"/>
        </w:rPr>
        <w:t> </w:t>
      </w:r>
      <w:r w:rsidR="00C63EEE" w:rsidRPr="00342949">
        <w:rPr>
          <w:rStyle w:val="Emphasis"/>
          <w:rFonts w:ascii="Times New Roman" w:hAnsi="Times New Roman" w:cs="Times New Roman"/>
          <w:lang w:val="en-US"/>
        </w:rPr>
        <w:t>R</w:t>
      </w:r>
      <w:r w:rsidR="00C63EEE" w:rsidRPr="00342949">
        <w:rPr>
          <w:rFonts w:ascii="Times New Roman" w:hAnsi="Times New Roman" w:cs="Times New Roman"/>
          <w:vertAlign w:val="superscript"/>
          <w:lang w:val="en-US"/>
        </w:rPr>
        <w:t>2</w:t>
      </w:r>
      <w:r w:rsidR="00C63EEE" w:rsidRPr="00342949">
        <w:rPr>
          <w:rStyle w:val="apple-converted-space"/>
          <w:rFonts w:ascii="Times New Roman" w:hAnsi="Times New Roman" w:cs="Times New Roman"/>
          <w:shd w:val="clear" w:color="auto" w:fill="FFFFFF"/>
          <w:lang w:val="en-US"/>
        </w:rPr>
        <w:t> </w:t>
      </w:r>
      <w:r w:rsidR="00C63EEE" w:rsidRPr="00342949">
        <w:rPr>
          <w:rFonts w:ascii="Times New Roman" w:hAnsi="Times New Roman" w:cs="Times New Roman"/>
          <w:shd w:val="clear" w:color="auto" w:fill="FFFFFF"/>
          <w:lang w:val="en-US"/>
        </w:rPr>
        <w:t>= 0.30,</w:t>
      </w:r>
      <w:r w:rsidR="00C63EEE" w:rsidRPr="00342949">
        <w:rPr>
          <w:rStyle w:val="apple-converted-space"/>
          <w:rFonts w:ascii="Times New Roman" w:hAnsi="Times New Roman" w:cs="Times New Roman"/>
          <w:shd w:val="clear" w:color="auto" w:fill="FFFFFF"/>
          <w:lang w:val="en-US"/>
        </w:rPr>
        <w:t> </w:t>
      </w:r>
      <w:r w:rsidR="00C63EEE" w:rsidRPr="00342949">
        <w:rPr>
          <w:rStyle w:val="Emphasis"/>
          <w:rFonts w:ascii="Times New Roman" w:hAnsi="Times New Roman" w:cs="Times New Roman"/>
          <w:lang w:val="en-US"/>
        </w:rPr>
        <w:t>P</w:t>
      </w:r>
      <w:r w:rsidR="00C63EEE" w:rsidRPr="00342949">
        <w:rPr>
          <w:rStyle w:val="apple-converted-space"/>
          <w:rFonts w:ascii="Times New Roman" w:hAnsi="Times New Roman" w:cs="Times New Roman"/>
          <w:shd w:val="clear" w:color="auto" w:fill="FFFFFF"/>
          <w:lang w:val="en-US"/>
        </w:rPr>
        <w:t> </w:t>
      </w:r>
      <w:r w:rsidR="00C63EEE" w:rsidRPr="00342949">
        <w:rPr>
          <w:rFonts w:ascii="Times New Roman" w:hAnsi="Times New Roman" w:cs="Times New Roman"/>
          <w:shd w:val="clear" w:color="auto" w:fill="FFFFFF"/>
          <w:lang w:val="en-US"/>
        </w:rPr>
        <w:t>&lt; 0.0001)</w:t>
      </w:r>
      <w:r w:rsidR="005A568E"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749391404"/>
          <w:citation/>
        </w:sdtPr>
        <w:sdtContent>
          <w:r w:rsidR="005A568E" w:rsidRPr="00342949">
            <w:rPr>
              <w:rFonts w:ascii="Times New Roman" w:hAnsi="Times New Roman" w:cs="Times New Roman"/>
              <w:shd w:val="clear" w:color="auto" w:fill="FFFFFF"/>
              <w:lang w:val="en-US"/>
            </w:rPr>
            <w:fldChar w:fldCharType="begin"/>
          </w:r>
          <w:r w:rsidR="00E7382E" w:rsidRPr="00342949">
            <w:rPr>
              <w:rFonts w:ascii="Times New Roman" w:hAnsi="Times New Roman" w:cs="Times New Roman"/>
              <w:shd w:val="clear" w:color="auto" w:fill="FFFFFF"/>
              <w:lang w:val="en-US"/>
            </w:rPr>
            <w:instrText xml:space="preserve">CITATION Hoi16 \l 1043 </w:instrText>
          </w:r>
          <w:r w:rsidR="005A568E"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(Cheong, et al., 2016)</w:t>
          </w:r>
          <w:r w:rsidR="005A568E" w:rsidRPr="00342949">
            <w:rPr>
              <w:rFonts w:ascii="Times New Roman" w:hAnsi="Times New Roman" w:cs="Times New Roman"/>
              <w:shd w:val="clear" w:color="auto" w:fill="FFFFFF"/>
              <w:lang w:val="en-US"/>
            </w:rPr>
            <w:fldChar w:fldCharType="end"/>
          </w:r>
        </w:sdtContent>
      </w:sdt>
      <w:r w:rsidR="00C63EEE" w:rsidRPr="00342949">
        <w:rPr>
          <w:rFonts w:ascii="Times New Roman" w:hAnsi="Times New Roman" w:cs="Times New Roman"/>
          <w:shd w:val="clear" w:color="auto" w:fill="FFFFFF"/>
          <w:lang w:val="en-US"/>
        </w:rPr>
        <w:t>. Consistent with higher levels of NO</w:t>
      </w:r>
      <w:r w:rsidR="00C63EEE" w:rsidRPr="00342949">
        <w:rPr>
          <w:rFonts w:ascii="Times New Roman" w:hAnsi="Times New Roman" w:cs="Times New Roman"/>
          <w:vertAlign w:val="subscript"/>
          <w:lang w:val="en-US"/>
        </w:rPr>
        <w:t>3</w:t>
      </w:r>
      <w:r w:rsidR="00C63EEE" w:rsidRPr="00342949">
        <w:rPr>
          <w:rFonts w:ascii="Times New Roman" w:hAnsi="Times New Roman" w:cs="Times New Roman"/>
          <w:vertAlign w:val="superscript"/>
          <w:lang w:val="en-US"/>
        </w:rPr>
        <w:t>−</w:t>
      </w:r>
      <w:r w:rsidR="00C63EEE" w:rsidRPr="00342949">
        <w:rPr>
          <w:rStyle w:val="apple-converted-space"/>
          <w:rFonts w:ascii="Times New Roman" w:hAnsi="Times New Roman" w:cs="Times New Roman"/>
          <w:shd w:val="clear" w:color="auto" w:fill="FFFFFF"/>
          <w:lang w:val="en-US"/>
        </w:rPr>
        <w:t> </w:t>
      </w:r>
      <w:r w:rsidR="00C63EEE" w:rsidRPr="00342949">
        <w:rPr>
          <w:rFonts w:ascii="Times New Roman" w:hAnsi="Times New Roman" w:cs="Times New Roman"/>
          <w:shd w:val="clear" w:color="auto" w:fill="FFFFFF"/>
          <w:lang w:val="en-US"/>
        </w:rPr>
        <w:t xml:space="preserve">and cGMP, diastolic blood pressure was lower in Amhara highlanders. Both highland samples had </w:t>
      </w:r>
      <w:r w:rsidR="00C05F8E" w:rsidRPr="00342949">
        <w:rPr>
          <w:rFonts w:ascii="Times New Roman" w:hAnsi="Times New Roman" w:cs="Times New Roman"/>
          <w:shd w:val="clear" w:color="auto" w:fill="FFFFFF"/>
          <w:lang w:val="en-US"/>
        </w:rPr>
        <w:t xml:space="preserve">an </w:t>
      </w:r>
      <w:r w:rsidR="00C63EEE" w:rsidRPr="00342949">
        <w:rPr>
          <w:rFonts w:ascii="Times New Roman" w:hAnsi="Times New Roman" w:cs="Times New Roman"/>
          <w:shd w:val="clear" w:color="auto" w:fill="FFFFFF"/>
          <w:lang w:val="en-US"/>
        </w:rPr>
        <w:t>apparent left shift in oxyhemoglobin saturation characteristics and maintained total oxyhemoglobin content similar</w:t>
      </w:r>
      <w:r w:rsidR="008A4772">
        <w:rPr>
          <w:rFonts w:ascii="Times New Roman" w:hAnsi="Times New Roman" w:cs="Times New Roman"/>
          <w:shd w:val="clear" w:color="auto" w:fill="FFFFFF"/>
          <w:lang w:val="en-US"/>
        </w:rPr>
        <w:t xml:space="preserve"> </w:t>
      </w:r>
      <w:r w:rsidR="00C63EEE" w:rsidRPr="00342949">
        <w:rPr>
          <w:rFonts w:ascii="Times New Roman" w:hAnsi="Times New Roman" w:cs="Times New Roman"/>
          <w:shd w:val="clear" w:color="auto" w:fill="FFFFFF"/>
          <w:lang w:val="en-US"/>
        </w:rPr>
        <w:t>to their lowland counterparts. However, deoxyhemoglobin levels were significantly higher, much more among Oromo than Amhara</w:t>
      </w:r>
      <w:r w:rsidR="006B1F9C" w:rsidRPr="00342949">
        <w:rPr>
          <w:rFonts w:ascii="Times New Roman" w:hAnsi="Times New Roman" w:cs="Times New Roman"/>
          <w:shd w:val="clear" w:color="auto" w:fill="FFFFFF"/>
          <w:lang w:val="en-US"/>
        </w:rPr>
        <w:t>s (ibid)</w:t>
      </w:r>
      <w:r w:rsidR="00C63EEE" w:rsidRPr="00342949">
        <w:rPr>
          <w:rFonts w:ascii="Times New Roman" w:hAnsi="Times New Roman" w:cs="Times New Roman"/>
          <w:shd w:val="clear" w:color="auto" w:fill="FFFFFF"/>
          <w:lang w:val="en-US"/>
        </w:rPr>
        <w:t>.</w:t>
      </w:r>
    </w:p>
    <w:p w14:paraId="45A864B4" w14:textId="35946600" w:rsidR="000A6EBC" w:rsidRPr="00342949" w:rsidRDefault="000A6EBC"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In Amhara, elevated nitric oxide-cGMP enable</w:t>
      </w:r>
      <w:r w:rsidR="00C05F8E" w:rsidRPr="00342949">
        <w:rPr>
          <w:rFonts w:ascii="Times New Roman" w:hAnsi="Times New Roman" w:cs="Times New Roman"/>
          <w:shd w:val="clear" w:color="auto" w:fill="FFFFFF"/>
          <w:lang w:val="en-US"/>
        </w:rPr>
        <w:t>s</w:t>
      </w:r>
      <w:r w:rsidRPr="00342949">
        <w:rPr>
          <w:rFonts w:ascii="Times New Roman" w:hAnsi="Times New Roman" w:cs="Times New Roman"/>
          <w:shd w:val="clear" w:color="auto" w:fill="FFFFFF"/>
          <w:lang w:val="en-US"/>
        </w:rPr>
        <w:t xml:space="preserve"> vasodilation, lower diastolic blood pressure and, by extension, increase</w:t>
      </w:r>
      <w:r w:rsidR="00C05F8E" w:rsidRPr="00342949">
        <w:rPr>
          <w:rFonts w:ascii="Times New Roman" w:hAnsi="Times New Roman" w:cs="Times New Roman"/>
          <w:shd w:val="clear" w:color="auto" w:fill="FFFFFF"/>
          <w:lang w:val="en-US"/>
        </w:rPr>
        <w:t>s</w:t>
      </w:r>
      <w:r w:rsidRPr="00342949">
        <w:rPr>
          <w:rFonts w:ascii="Times New Roman" w:hAnsi="Times New Roman" w:cs="Times New Roman"/>
          <w:shd w:val="clear" w:color="auto" w:fill="FFFFFF"/>
          <w:lang w:val="en-US"/>
        </w:rPr>
        <w:t xml:space="preserve"> blood flow, which offset their relatively lower hemoglobin response. Unlike Amhara, Oromo highland</w:t>
      </w:r>
      <w:r w:rsidR="00784437" w:rsidRPr="00342949">
        <w:rPr>
          <w:rFonts w:ascii="Times New Roman" w:hAnsi="Times New Roman" w:cs="Times New Roman"/>
          <w:shd w:val="clear" w:color="auto" w:fill="FFFFFF"/>
          <w:lang w:val="en-US"/>
        </w:rPr>
        <w:t xml:space="preserve">ers </w:t>
      </w:r>
      <w:r w:rsidRPr="00342949">
        <w:rPr>
          <w:rFonts w:ascii="Times New Roman" w:hAnsi="Times New Roman" w:cs="Times New Roman"/>
          <w:shd w:val="clear" w:color="auto" w:fill="FFFFFF"/>
          <w:lang w:val="en-US"/>
        </w:rPr>
        <w:t>produce a much greater hemoglobin response to maintain sufficient oxygen-carrying capacity at the cost of lower body iron stores (</w:t>
      </w:r>
      <w:r w:rsidR="00D104CB" w:rsidRPr="00342949">
        <w:rPr>
          <w:rFonts w:ascii="Times New Roman" w:hAnsi="Times New Roman" w:cs="Times New Roman"/>
          <w:lang w:val="en-US"/>
        </w:rPr>
        <w:t>ibid</w:t>
      </w:r>
      <w:r w:rsidRPr="00342949">
        <w:rPr>
          <w:rFonts w:ascii="Times New Roman" w:hAnsi="Times New Roman" w:cs="Times New Roman"/>
          <w:shd w:val="clear" w:color="auto" w:fill="FFFFFF"/>
          <w:lang w:val="en-US"/>
        </w:rPr>
        <w:t xml:space="preserve">) and </w:t>
      </w:r>
      <w:r w:rsidR="00C05F8E" w:rsidRPr="00342949">
        <w:rPr>
          <w:rFonts w:ascii="Times New Roman" w:hAnsi="Times New Roman" w:cs="Times New Roman"/>
          <w:shd w:val="clear" w:color="auto" w:fill="FFFFFF"/>
          <w:lang w:val="en-US"/>
        </w:rPr>
        <w:t xml:space="preserve">a </w:t>
      </w:r>
      <w:r w:rsidRPr="00342949">
        <w:rPr>
          <w:rFonts w:ascii="Times New Roman" w:hAnsi="Times New Roman" w:cs="Times New Roman"/>
          <w:shd w:val="clear" w:color="auto" w:fill="FFFFFF"/>
          <w:lang w:val="en-US"/>
        </w:rPr>
        <w:lastRenderedPageBreak/>
        <w:t>higher level of circulating deoxyhemoglobin. This evidence suggests</w:t>
      </w:r>
      <w:r w:rsidR="00D104CB" w:rsidRPr="00342949">
        <w:rPr>
          <w:rFonts w:ascii="Times New Roman" w:hAnsi="Times New Roman" w:cs="Times New Roman"/>
          <w:shd w:val="clear" w:color="auto" w:fill="FFFFFF"/>
          <w:lang w:val="en-US"/>
        </w:rPr>
        <w:t>, as the researchers argue,</w:t>
      </w:r>
      <w:r w:rsidRPr="00342949">
        <w:rPr>
          <w:rFonts w:ascii="Times New Roman" w:hAnsi="Times New Roman" w:cs="Times New Roman"/>
          <w:shd w:val="clear" w:color="auto" w:fill="FFFFFF"/>
          <w:lang w:val="en-US"/>
        </w:rPr>
        <w:t xml:space="preserve"> different balances of hemoglobin (Oromo) and vascular (Amhara) adaptive responses to hypoxia among East African high-altitude </w:t>
      </w:r>
      <w:r w:rsidR="00D104CB" w:rsidRPr="00342949">
        <w:rPr>
          <w:rFonts w:ascii="Times New Roman" w:hAnsi="Times New Roman" w:cs="Times New Roman"/>
          <w:shd w:val="clear" w:color="auto" w:fill="FFFFFF"/>
          <w:lang w:val="en-US"/>
        </w:rPr>
        <w:t>settlers and natives</w:t>
      </w:r>
      <w:r w:rsidRPr="00342949">
        <w:rPr>
          <w:rFonts w:ascii="Times New Roman" w:hAnsi="Times New Roman" w:cs="Times New Roman"/>
          <w:shd w:val="clear" w:color="auto" w:fill="FFFFFF"/>
          <w:lang w:val="en-US"/>
        </w:rPr>
        <w:t>. The</w:t>
      </w:r>
      <w:r w:rsidR="00D104CB" w:rsidRPr="00342949">
        <w:rPr>
          <w:rFonts w:ascii="Times New Roman" w:hAnsi="Times New Roman" w:cs="Times New Roman"/>
          <w:shd w:val="clear" w:color="auto" w:fill="FFFFFF"/>
          <w:lang w:val="en-US"/>
        </w:rPr>
        <w:t>y found out that</w:t>
      </w:r>
      <w:r w:rsidRPr="00342949">
        <w:rPr>
          <w:rFonts w:ascii="Times New Roman" w:hAnsi="Times New Roman" w:cs="Times New Roman"/>
          <w:shd w:val="clear" w:color="auto" w:fill="FFFFFF"/>
          <w:lang w:val="en-US"/>
        </w:rPr>
        <w:t xml:space="preserve"> </w:t>
      </w:r>
      <w:r w:rsidR="001B577C" w:rsidRPr="00342949">
        <w:rPr>
          <w:rFonts w:ascii="Times New Roman" w:hAnsi="Times New Roman" w:cs="Times New Roman"/>
          <w:shd w:val="clear" w:color="auto" w:fill="FFFFFF"/>
          <w:lang w:val="en-US"/>
        </w:rPr>
        <w:t xml:space="preserve">the </w:t>
      </w:r>
      <w:r w:rsidRPr="00342949">
        <w:rPr>
          <w:rFonts w:ascii="Times New Roman" w:hAnsi="Times New Roman" w:cs="Times New Roman"/>
          <w:shd w:val="clear" w:color="auto" w:fill="FFFFFF"/>
          <w:lang w:val="en-US"/>
        </w:rPr>
        <w:t>oxygen saturation value of high-altitude Amhara is higher than estimated from interpolations based on Oromo low- and high-altitude samples, perhaps related to nitric oxide production</w:t>
      </w:r>
      <w:r w:rsidR="00D104CB" w:rsidRPr="00342949">
        <w:rPr>
          <w:rFonts w:ascii="Times New Roman" w:hAnsi="Times New Roman" w:cs="Times New Roman"/>
          <w:shd w:val="clear" w:color="auto" w:fill="FFFFFF"/>
          <w:lang w:val="en-US"/>
        </w:rPr>
        <w:t>. Accordingly, they argue that h</w:t>
      </w:r>
      <w:r w:rsidRPr="00342949">
        <w:rPr>
          <w:rFonts w:ascii="Times New Roman" w:hAnsi="Times New Roman" w:cs="Times New Roman"/>
          <w:shd w:val="clear" w:color="auto" w:fill="FFFFFF"/>
          <w:lang w:val="en-US"/>
        </w:rPr>
        <w:t xml:space="preserve">igh-altitude Amhara rely on nitric oxide-based vasodilation to offset their dampened hemoglobin response, and their hemoglobin picks up oxygen more efficiently in the lung. In contrast, high-altitude Oromo mainly rely on hemoglobin response of much greater magnitude, and their hemoglobin gives up oxygen more readily </w:t>
      </w:r>
      <w:sdt>
        <w:sdtPr>
          <w:rPr>
            <w:rFonts w:ascii="Times New Roman" w:hAnsi="Times New Roman" w:cs="Times New Roman"/>
            <w:shd w:val="clear" w:color="auto" w:fill="FFFFFF"/>
            <w:lang w:val="en-US"/>
          </w:rPr>
          <w:id w:val="-1903902325"/>
          <w:citation/>
        </w:sdtPr>
        <w:sdtContent>
          <w:r w:rsidR="00E7382E" w:rsidRPr="00342949">
            <w:rPr>
              <w:rFonts w:ascii="Times New Roman" w:hAnsi="Times New Roman" w:cs="Times New Roman"/>
              <w:shd w:val="clear" w:color="auto" w:fill="FFFFFF"/>
              <w:lang w:val="en-US"/>
            </w:rPr>
            <w:fldChar w:fldCharType="begin"/>
          </w:r>
          <w:r w:rsidR="00E7382E" w:rsidRPr="00342949">
            <w:rPr>
              <w:rFonts w:ascii="Times New Roman" w:hAnsi="Times New Roman" w:cs="Times New Roman"/>
              <w:shd w:val="clear" w:color="auto" w:fill="FFFFFF"/>
              <w:lang w:val="en-US"/>
            </w:rPr>
            <w:instrText xml:space="preserve">CITATION Hoi16 \l 1033 </w:instrText>
          </w:r>
          <w:r w:rsidR="00E7382E"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(Cheong, et al., 2016)</w:t>
          </w:r>
          <w:r w:rsidR="00E7382E" w:rsidRPr="00342949">
            <w:rPr>
              <w:rFonts w:ascii="Times New Roman" w:hAnsi="Times New Roman" w:cs="Times New Roman"/>
              <w:shd w:val="clear" w:color="auto" w:fill="FFFFFF"/>
              <w:lang w:val="en-US"/>
            </w:rPr>
            <w:fldChar w:fldCharType="end"/>
          </w:r>
        </w:sdtContent>
      </w:sdt>
      <w:r w:rsidR="00E7382E" w:rsidRPr="00342949">
        <w:rPr>
          <w:rFonts w:ascii="Times New Roman" w:hAnsi="Times New Roman" w:cs="Times New Roman"/>
          <w:shd w:val="clear" w:color="auto" w:fill="FFFFFF"/>
          <w:lang w:val="en-US"/>
        </w:rPr>
        <w:t>.</w:t>
      </w:r>
      <w:r w:rsidR="004054A4" w:rsidRPr="00342949">
        <w:rPr>
          <w:rFonts w:ascii="Times New Roman" w:hAnsi="Times New Roman" w:cs="Times New Roman"/>
          <w:shd w:val="clear" w:color="auto" w:fill="FFFFFF"/>
          <w:lang w:val="en-US"/>
        </w:rPr>
        <w:t xml:space="preserve"> </w:t>
      </w:r>
    </w:p>
    <w:p w14:paraId="4D4E16CE" w14:textId="057D2DAB" w:rsidR="00784437" w:rsidRPr="00342949" w:rsidRDefault="00D104CB"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Therefore, the researchers conclude that the Amhara balance minimally elevated hemoglobin with vasodilatory response to environmental hypoxia, whereas Oromo rely mainly on elevated hemoglobin response.</w:t>
      </w:r>
      <w:r w:rsidR="00A94680" w:rsidRPr="00342949">
        <w:rPr>
          <w:rFonts w:ascii="Times New Roman" w:hAnsi="Times New Roman" w:cs="Times New Roman"/>
          <w:shd w:val="clear" w:color="auto" w:fill="FFFFFF"/>
          <w:lang w:val="en-US"/>
        </w:rPr>
        <w:t xml:space="preserve"> </w:t>
      </w:r>
      <w:r w:rsidRPr="00342949">
        <w:rPr>
          <w:rFonts w:ascii="Times New Roman" w:hAnsi="Times New Roman" w:cs="Times New Roman"/>
          <w:shd w:val="clear" w:color="auto" w:fill="FFFFFF"/>
          <w:lang w:val="en-US"/>
        </w:rPr>
        <w:t>The</w:t>
      </w:r>
      <w:r w:rsidR="00C95767" w:rsidRPr="00342949">
        <w:rPr>
          <w:rFonts w:ascii="Times New Roman" w:hAnsi="Times New Roman" w:cs="Times New Roman"/>
          <w:shd w:val="clear" w:color="auto" w:fill="FFFFFF"/>
          <w:lang w:val="en-US"/>
        </w:rPr>
        <w:t xml:space="preserve"> researchers remark</w:t>
      </w:r>
      <w:r w:rsidRPr="00342949">
        <w:rPr>
          <w:rFonts w:ascii="Times New Roman" w:hAnsi="Times New Roman" w:cs="Times New Roman"/>
          <w:shd w:val="clear" w:color="auto" w:fill="FFFFFF"/>
          <w:lang w:val="en-US"/>
        </w:rPr>
        <w:t xml:space="preserve"> </w:t>
      </w:r>
      <w:r w:rsidR="00C95767" w:rsidRPr="00342949">
        <w:rPr>
          <w:rFonts w:ascii="Times New Roman" w:hAnsi="Times New Roman" w:cs="Times New Roman"/>
          <w:shd w:val="clear" w:color="auto" w:fill="FFFFFF"/>
          <w:lang w:val="en-US"/>
        </w:rPr>
        <w:t>that “</w:t>
      </w:r>
      <w:r w:rsidRPr="00342949">
        <w:rPr>
          <w:rFonts w:ascii="Times New Roman" w:hAnsi="Times New Roman" w:cs="Times New Roman"/>
          <w:shd w:val="clear" w:color="auto" w:fill="FFFFFF"/>
          <w:lang w:val="en-US"/>
        </w:rPr>
        <w:t>results point to different combinations of adaptive responses in genetically similar East African highlanders</w:t>
      </w:r>
      <w:r w:rsidR="00C95767" w:rsidRPr="00342949">
        <w:rPr>
          <w:rFonts w:ascii="Times New Roman" w:hAnsi="Times New Roman" w:cs="Times New Roman"/>
          <w:shd w:val="clear" w:color="auto" w:fill="FFFFFF"/>
          <w:lang w:val="en-US"/>
        </w:rPr>
        <w:t>”</w:t>
      </w:r>
      <w:r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973875497"/>
          <w:citation/>
        </w:sdtPr>
        <w:sdtContent>
          <w:r w:rsidRPr="00342949">
            <w:rPr>
              <w:rFonts w:ascii="Times New Roman" w:hAnsi="Times New Roman" w:cs="Times New Roman"/>
              <w:shd w:val="clear" w:color="auto" w:fill="FFFFFF"/>
              <w:lang w:val="en-US"/>
            </w:rPr>
            <w:fldChar w:fldCharType="begin"/>
          </w:r>
          <w:r w:rsidR="00E7382E" w:rsidRPr="00342949">
            <w:rPr>
              <w:rFonts w:ascii="Times New Roman" w:hAnsi="Times New Roman" w:cs="Times New Roman"/>
              <w:shd w:val="clear" w:color="auto" w:fill="FFFFFF"/>
              <w:lang w:val="en-US"/>
            </w:rPr>
            <w:instrText xml:space="preserve">CITATION Hoi16 \l 1043 </w:instrText>
          </w:r>
          <w:r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(Cheong, et al., 2016)</w:t>
          </w:r>
          <w:r w:rsidRPr="00342949">
            <w:rPr>
              <w:rFonts w:ascii="Times New Roman" w:hAnsi="Times New Roman" w:cs="Times New Roman"/>
              <w:shd w:val="clear" w:color="auto" w:fill="FFFFFF"/>
              <w:lang w:val="en-US"/>
            </w:rPr>
            <w:fldChar w:fldCharType="end"/>
          </w:r>
        </w:sdtContent>
      </w:sdt>
      <w:r w:rsidR="00C95767" w:rsidRPr="00342949">
        <w:rPr>
          <w:rFonts w:ascii="Times New Roman" w:hAnsi="Times New Roman" w:cs="Times New Roman"/>
          <w:shd w:val="clear" w:color="auto" w:fill="FFFFFF"/>
          <w:lang w:val="en-US"/>
        </w:rPr>
        <w:t>.</w:t>
      </w:r>
      <w:r w:rsidR="00A94680" w:rsidRPr="00342949">
        <w:rPr>
          <w:rFonts w:ascii="Times New Roman" w:hAnsi="Times New Roman" w:cs="Times New Roman"/>
          <w:shd w:val="clear" w:color="auto" w:fill="FFFFFF"/>
          <w:lang w:val="en-US"/>
        </w:rPr>
        <w:t xml:space="preserve"> Nonetheless, there is a substantive </w:t>
      </w:r>
      <w:r w:rsidR="00784437" w:rsidRPr="00342949">
        <w:rPr>
          <w:rFonts w:ascii="Times New Roman" w:hAnsi="Times New Roman" w:cs="Times New Roman"/>
          <w:shd w:val="clear" w:color="auto" w:fill="FFFFFF"/>
          <w:lang w:val="en-US"/>
        </w:rPr>
        <w:t>attribute</w:t>
      </w:r>
      <w:r w:rsidR="00A94680" w:rsidRPr="00342949">
        <w:rPr>
          <w:rFonts w:ascii="Times New Roman" w:hAnsi="Times New Roman" w:cs="Times New Roman"/>
          <w:shd w:val="clear" w:color="auto" w:fill="FFFFFF"/>
          <w:lang w:val="en-US"/>
        </w:rPr>
        <w:t xml:space="preserve"> that brought the difference between Oromos and Amharas in their samples; and that draws more arguments and assertions per se.</w:t>
      </w:r>
    </w:p>
    <w:p w14:paraId="5B3A43E6" w14:textId="7A39C56B" w:rsidR="00116917" w:rsidRPr="00342949" w:rsidRDefault="00382450"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 xml:space="preserve">A prominent study on the ‘Genetic architecture of adaptations to high altitude in Ethiopia’ </w:t>
      </w:r>
      <w:r w:rsidR="00A575DC" w:rsidRPr="00342949">
        <w:rPr>
          <w:rFonts w:ascii="Times New Roman" w:hAnsi="Times New Roman" w:cs="Times New Roman"/>
          <w:shd w:val="clear" w:color="auto" w:fill="FFFFFF"/>
          <w:lang w:val="en-US"/>
        </w:rPr>
        <w:t xml:space="preserve">obtained phenotype data in </w:t>
      </w:r>
      <w:r w:rsidRPr="00342949">
        <w:rPr>
          <w:rFonts w:ascii="Times New Roman" w:hAnsi="Times New Roman" w:cs="Times New Roman"/>
          <w:shd w:val="clear" w:color="auto" w:fill="FFFFFF"/>
          <w:lang w:val="en-US"/>
        </w:rPr>
        <w:t xml:space="preserve">the </w:t>
      </w:r>
      <w:r w:rsidR="00A575DC" w:rsidRPr="00342949">
        <w:rPr>
          <w:rFonts w:ascii="Times New Roman" w:hAnsi="Times New Roman" w:cs="Times New Roman"/>
          <w:shd w:val="clear" w:color="auto" w:fill="FFFFFF"/>
          <w:lang w:val="en-US"/>
        </w:rPr>
        <w:t>two distinct, but closely related ethnic groups</w:t>
      </w:r>
      <w:r w:rsidRPr="00342949">
        <w:rPr>
          <w:rFonts w:ascii="Times New Roman" w:hAnsi="Times New Roman" w:cs="Times New Roman"/>
          <w:shd w:val="clear" w:color="auto" w:fill="FFFFFF"/>
          <w:lang w:val="en-US"/>
        </w:rPr>
        <w:t xml:space="preserve"> -</w:t>
      </w:r>
      <w:r w:rsidR="00A575DC" w:rsidRPr="00342949">
        <w:rPr>
          <w:rFonts w:ascii="Times New Roman" w:hAnsi="Times New Roman" w:cs="Times New Roman"/>
          <w:shd w:val="clear" w:color="auto" w:fill="FFFFFF"/>
          <w:lang w:val="en-US"/>
        </w:rPr>
        <w:t xml:space="preserve"> the Amhara and the Oromo</w:t>
      </w:r>
      <w:r w:rsidRPr="00342949">
        <w:rPr>
          <w:rFonts w:ascii="Times New Roman" w:hAnsi="Times New Roman" w:cs="Times New Roman"/>
          <w:shd w:val="clear" w:color="auto" w:fill="FFFFFF"/>
          <w:lang w:val="en-US"/>
        </w:rPr>
        <w:t>.</w:t>
      </w:r>
      <w:r w:rsidR="00A575DC" w:rsidRPr="00342949">
        <w:rPr>
          <w:rFonts w:ascii="Times New Roman" w:hAnsi="Times New Roman" w:cs="Times New Roman"/>
          <w:shd w:val="clear" w:color="auto" w:fill="FFFFFF"/>
          <w:lang w:val="en-US"/>
        </w:rPr>
        <w:t xml:space="preserve"> </w:t>
      </w:r>
      <w:r w:rsidRPr="00342949">
        <w:rPr>
          <w:rFonts w:ascii="Times New Roman" w:hAnsi="Times New Roman" w:cs="Times New Roman"/>
          <w:shd w:val="clear" w:color="auto" w:fill="FFFFFF"/>
          <w:lang w:val="en-US"/>
        </w:rPr>
        <w:t>The research</w:t>
      </w:r>
      <w:r w:rsidR="00830ABC">
        <w:rPr>
          <w:rFonts w:ascii="Times New Roman" w:hAnsi="Times New Roman" w:cs="Times New Roman"/>
          <w:shd w:val="clear" w:color="auto" w:fill="FFFFFF"/>
          <w:lang w:val="en-US"/>
        </w:rPr>
        <w:t xml:space="preserve"> confirms</w:t>
      </w:r>
      <w:r w:rsidRPr="00342949">
        <w:rPr>
          <w:rFonts w:ascii="Times New Roman" w:hAnsi="Times New Roman" w:cs="Times New Roman"/>
          <w:shd w:val="clear" w:color="auto" w:fill="FFFFFF"/>
          <w:lang w:val="en-US"/>
        </w:rPr>
        <w:t xml:space="preserve"> that ‘Ethiopian Amhara and Oromo differ in adaptive phenotypes’ </w:t>
      </w:r>
      <w:sdt>
        <w:sdtPr>
          <w:rPr>
            <w:rFonts w:ascii="Times New Roman" w:hAnsi="Times New Roman" w:cs="Times New Roman"/>
            <w:shd w:val="clear" w:color="auto" w:fill="FFFFFF"/>
            <w:lang w:val="en-US"/>
          </w:rPr>
          <w:id w:val="932939791"/>
          <w:citation/>
        </w:sdtPr>
        <w:sdtContent>
          <w:r w:rsidR="00E7382E" w:rsidRPr="00342949">
            <w:rPr>
              <w:rFonts w:ascii="Times New Roman" w:hAnsi="Times New Roman" w:cs="Times New Roman"/>
              <w:shd w:val="clear" w:color="auto" w:fill="FFFFFF"/>
              <w:lang w:val="en-US"/>
            </w:rPr>
            <w:fldChar w:fldCharType="begin"/>
          </w:r>
          <w:r w:rsidR="00E7382E" w:rsidRPr="00342949">
            <w:rPr>
              <w:rFonts w:ascii="Times New Roman" w:hAnsi="Times New Roman" w:cs="Times New Roman"/>
              <w:shd w:val="clear" w:color="auto" w:fill="FFFFFF"/>
              <w:lang w:val="en-US"/>
            </w:rPr>
            <w:instrText xml:space="preserve">CITATION Gor12 \l 1033 </w:instrText>
          </w:r>
          <w:r w:rsidR="00E7382E"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(Alkorta-Aranburu, et al., 2012)</w:t>
          </w:r>
          <w:r w:rsidR="00E7382E" w:rsidRPr="00342949">
            <w:rPr>
              <w:rFonts w:ascii="Times New Roman" w:hAnsi="Times New Roman" w:cs="Times New Roman"/>
              <w:shd w:val="clear" w:color="auto" w:fill="FFFFFF"/>
              <w:lang w:val="en-US"/>
            </w:rPr>
            <w:fldChar w:fldCharType="end"/>
          </w:r>
        </w:sdtContent>
      </w:sdt>
      <w:r w:rsidRPr="00342949">
        <w:rPr>
          <w:rFonts w:ascii="Times New Roman" w:hAnsi="Times New Roman" w:cs="Times New Roman"/>
          <w:shd w:val="clear" w:color="auto" w:fill="FFFFFF"/>
          <w:lang w:val="en-US"/>
        </w:rPr>
        <w:t>.</w:t>
      </w:r>
      <w:r w:rsidR="00116917" w:rsidRPr="00342949">
        <w:rPr>
          <w:rFonts w:ascii="Times New Roman" w:hAnsi="Times New Roman" w:cs="Times New Roman"/>
          <w:shd w:val="clear" w:color="auto" w:fill="FFFFFF"/>
          <w:lang w:val="en-US"/>
        </w:rPr>
        <w:t xml:space="preserve"> </w:t>
      </w:r>
      <w:r w:rsidR="005009DD" w:rsidRPr="00342949">
        <w:rPr>
          <w:rFonts w:ascii="Times New Roman" w:hAnsi="Times New Roman" w:cs="Times New Roman"/>
          <w:shd w:val="clear" w:color="auto" w:fill="FFFFFF"/>
          <w:lang w:val="en-US"/>
        </w:rPr>
        <w:t xml:space="preserve">In this </w:t>
      </w:r>
      <w:r w:rsidR="00116917" w:rsidRPr="00342949">
        <w:rPr>
          <w:rFonts w:ascii="Times New Roman" w:hAnsi="Times New Roman" w:cs="Times New Roman"/>
          <w:shd w:val="clear" w:color="auto" w:fill="FFFFFF"/>
          <w:lang w:val="en-US"/>
        </w:rPr>
        <w:t>study</w:t>
      </w:r>
      <w:r w:rsidR="005009DD" w:rsidRPr="00342949">
        <w:rPr>
          <w:rFonts w:ascii="Times New Roman" w:hAnsi="Times New Roman" w:cs="Times New Roman"/>
          <w:shd w:val="clear" w:color="auto" w:fill="FFFFFF"/>
          <w:lang w:val="en-US"/>
        </w:rPr>
        <w:t>, a</w:t>
      </w:r>
      <w:r w:rsidR="00A575DC" w:rsidRPr="00342949">
        <w:rPr>
          <w:rFonts w:ascii="Times New Roman" w:hAnsi="Times New Roman" w:cs="Times New Roman"/>
          <w:shd w:val="clear" w:color="auto" w:fill="FFFFFF"/>
          <w:lang w:val="en-US"/>
        </w:rPr>
        <w:t xml:space="preserve">ll </w:t>
      </w:r>
      <w:r w:rsidR="005009DD" w:rsidRPr="00342949">
        <w:rPr>
          <w:rFonts w:ascii="Times New Roman" w:hAnsi="Times New Roman" w:cs="Times New Roman"/>
          <w:shd w:val="clear" w:color="auto" w:fill="FFFFFF"/>
          <w:lang w:val="en-US"/>
        </w:rPr>
        <w:t xml:space="preserve">sampled </w:t>
      </w:r>
      <w:r w:rsidR="00A575DC" w:rsidRPr="00342949">
        <w:rPr>
          <w:rFonts w:ascii="Times New Roman" w:hAnsi="Times New Roman" w:cs="Times New Roman"/>
          <w:shd w:val="clear" w:color="auto" w:fill="FFFFFF"/>
          <w:lang w:val="en-US"/>
        </w:rPr>
        <w:t xml:space="preserve">individuals were born and raised at the same altitude. These samples </w:t>
      </w:r>
      <w:r w:rsidR="00A8229C" w:rsidRPr="00342949">
        <w:rPr>
          <w:rFonts w:ascii="Times New Roman" w:hAnsi="Times New Roman" w:cs="Times New Roman"/>
          <w:shd w:val="clear" w:color="auto" w:fill="FFFFFF"/>
          <w:lang w:val="en-US"/>
        </w:rPr>
        <w:t>allowed comparing</w:t>
      </w:r>
      <w:r w:rsidR="00A575DC" w:rsidRPr="00342949">
        <w:rPr>
          <w:rFonts w:ascii="Times New Roman" w:hAnsi="Times New Roman" w:cs="Times New Roman"/>
          <w:shd w:val="clear" w:color="auto" w:fill="FFFFFF"/>
          <w:lang w:val="en-US"/>
        </w:rPr>
        <w:t xml:space="preserve"> phenotypes across altitudes within ethnic groups as well as across ethnic groups</w:t>
      </w:r>
      <w:r w:rsidR="00767BD1" w:rsidRPr="00342949">
        <w:rPr>
          <w:rFonts w:ascii="Times New Roman" w:hAnsi="Times New Roman" w:cs="Times New Roman"/>
          <w:shd w:val="clear" w:color="auto" w:fill="FFFFFF"/>
          <w:lang w:val="en-US"/>
        </w:rPr>
        <w:t>; and helped sort out the possible factor</w:t>
      </w:r>
      <w:r w:rsidR="00830ABC">
        <w:rPr>
          <w:rFonts w:ascii="Times New Roman" w:hAnsi="Times New Roman" w:cs="Times New Roman"/>
          <w:shd w:val="clear" w:color="auto" w:fill="FFFFFF"/>
          <w:lang w:val="en-US"/>
        </w:rPr>
        <w:t>(s)</w:t>
      </w:r>
      <w:r w:rsidR="00767BD1" w:rsidRPr="00342949">
        <w:rPr>
          <w:rFonts w:ascii="Times New Roman" w:hAnsi="Times New Roman" w:cs="Times New Roman"/>
          <w:shd w:val="clear" w:color="auto" w:fill="FFFFFF"/>
          <w:lang w:val="en-US"/>
        </w:rPr>
        <w:t xml:space="preserve"> of differences</w:t>
      </w:r>
      <w:r w:rsidR="00A575DC" w:rsidRPr="00342949">
        <w:rPr>
          <w:rFonts w:ascii="Times New Roman" w:hAnsi="Times New Roman" w:cs="Times New Roman"/>
          <w:shd w:val="clear" w:color="auto" w:fill="FFFFFF"/>
          <w:lang w:val="en-US"/>
        </w:rPr>
        <w:t xml:space="preserve">. </w:t>
      </w:r>
      <w:r w:rsidR="00767BD1" w:rsidRPr="00342949">
        <w:rPr>
          <w:rFonts w:ascii="Times New Roman" w:hAnsi="Times New Roman" w:cs="Times New Roman"/>
          <w:shd w:val="clear" w:color="auto" w:fill="FFFFFF"/>
          <w:lang w:val="en-US"/>
        </w:rPr>
        <w:t>Hence, the researchers further envisaged historical and social movements as the length of time that the study subjects stayed</w:t>
      </w:r>
      <w:r w:rsidR="00830ABC">
        <w:rPr>
          <w:rFonts w:ascii="Times New Roman" w:hAnsi="Times New Roman" w:cs="Times New Roman"/>
          <w:shd w:val="clear" w:color="auto" w:fill="FFFFFF"/>
          <w:lang w:val="en-US"/>
        </w:rPr>
        <w:t xml:space="preserve"> or settled</w:t>
      </w:r>
      <w:r w:rsidR="00767BD1" w:rsidRPr="00342949">
        <w:rPr>
          <w:rFonts w:ascii="Times New Roman" w:hAnsi="Times New Roman" w:cs="Times New Roman"/>
          <w:shd w:val="clear" w:color="auto" w:fill="FFFFFF"/>
          <w:lang w:val="en-US"/>
        </w:rPr>
        <w:t xml:space="preserve"> </w:t>
      </w:r>
      <w:r w:rsidR="00830ABC">
        <w:rPr>
          <w:rFonts w:ascii="Times New Roman" w:hAnsi="Times New Roman" w:cs="Times New Roman"/>
          <w:shd w:val="clear" w:color="auto" w:fill="FFFFFF"/>
          <w:lang w:val="en-US"/>
        </w:rPr>
        <w:t>at</w:t>
      </w:r>
      <w:r w:rsidR="00767BD1" w:rsidRPr="00342949">
        <w:rPr>
          <w:rFonts w:ascii="Times New Roman" w:hAnsi="Times New Roman" w:cs="Times New Roman"/>
          <w:shd w:val="clear" w:color="auto" w:fill="FFFFFF"/>
          <w:lang w:val="en-US"/>
        </w:rPr>
        <w:t xml:space="preserve"> these altitudes</w:t>
      </w:r>
      <w:r w:rsidR="00830ABC">
        <w:rPr>
          <w:rFonts w:ascii="Times New Roman" w:hAnsi="Times New Roman" w:cs="Times New Roman"/>
          <w:shd w:val="clear" w:color="auto" w:fill="FFFFFF"/>
          <w:lang w:val="en-US"/>
        </w:rPr>
        <w:t>/</w:t>
      </w:r>
      <w:r w:rsidR="00830ABC" w:rsidRPr="00830ABC">
        <w:rPr>
          <w:rFonts w:ascii="Times New Roman" w:hAnsi="Times New Roman" w:cs="Times New Roman"/>
          <w:color w:val="202124"/>
          <w:shd w:val="clear" w:color="auto" w:fill="FFFFFF"/>
          <w:lang w:val="en-GB"/>
        </w:rPr>
        <w:t>plateaus</w:t>
      </w:r>
      <w:r w:rsidR="00784437" w:rsidRPr="00830ABC">
        <w:rPr>
          <w:rFonts w:ascii="Times New Roman" w:hAnsi="Times New Roman" w:cs="Times New Roman"/>
          <w:shd w:val="clear" w:color="auto" w:fill="FFFFFF"/>
          <w:lang w:val="en-US"/>
        </w:rPr>
        <w:t>,</w:t>
      </w:r>
      <w:r w:rsidR="00767BD1" w:rsidRPr="00342949">
        <w:rPr>
          <w:rFonts w:ascii="Times New Roman" w:hAnsi="Times New Roman" w:cs="Times New Roman"/>
          <w:shd w:val="clear" w:color="auto" w:fill="FFFFFF"/>
          <w:lang w:val="en-US"/>
        </w:rPr>
        <w:t xml:space="preserve"> affects the measurement</w:t>
      </w:r>
      <w:r w:rsidR="00830ABC">
        <w:rPr>
          <w:rFonts w:ascii="Times New Roman" w:hAnsi="Times New Roman" w:cs="Times New Roman"/>
          <w:shd w:val="clear" w:color="auto" w:fill="FFFFFF"/>
          <w:lang w:val="en-US"/>
        </w:rPr>
        <w:t>(</w:t>
      </w:r>
      <w:r w:rsidR="00767BD1" w:rsidRPr="00342949">
        <w:rPr>
          <w:rFonts w:ascii="Times New Roman" w:hAnsi="Times New Roman" w:cs="Times New Roman"/>
          <w:shd w:val="clear" w:color="auto" w:fill="FFFFFF"/>
          <w:lang w:val="en-US"/>
        </w:rPr>
        <w:t>s</w:t>
      </w:r>
      <w:r w:rsidR="00830ABC">
        <w:rPr>
          <w:rFonts w:ascii="Times New Roman" w:hAnsi="Times New Roman" w:cs="Times New Roman"/>
          <w:shd w:val="clear" w:color="auto" w:fill="FFFFFF"/>
          <w:lang w:val="en-US"/>
        </w:rPr>
        <w:t>)</w:t>
      </w:r>
      <w:r w:rsidR="00767BD1" w:rsidRPr="00342949">
        <w:rPr>
          <w:rFonts w:ascii="Times New Roman" w:hAnsi="Times New Roman" w:cs="Times New Roman"/>
          <w:shd w:val="clear" w:color="auto" w:fill="FFFFFF"/>
          <w:lang w:val="en-US"/>
        </w:rPr>
        <w:t xml:space="preserve"> </w:t>
      </w:r>
      <w:r w:rsidR="00830ABC">
        <w:rPr>
          <w:rFonts w:ascii="Times New Roman" w:hAnsi="Times New Roman" w:cs="Times New Roman"/>
          <w:shd w:val="clear" w:color="auto" w:fill="FFFFFF"/>
          <w:lang w:val="en-US"/>
        </w:rPr>
        <w:t>significantly</w:t>
      </w:r>
      <w:r w:rsidR="00767BD1" w:rsidRPr="00342949">
        <w:rPr>
          <w:rFonts w:ascii="Times New Roman" w:hAnsi="Times New Roman" w:cs="Times New Roman"/>
          <w:shd w:val="clear" w:color="auto" w:fill="FFFFFF"/>
          <w:lang w:val="en-US"/>
        </w:rPr>
        <w:t>.</w:t>
      </w:r>
    </w:p>
    <w:p w14:paraId="63C836B5" w14:textId="15579C79" w:rsidR="00A575DC" w:rsidRPr="00342949" w:rsidRDefault="008457B8" w:rsidP="00A86A8F">
      <w:pPr>
        <w:spacing w:before="120" w:after="120" w:line="276" w:lineRule="auto"/>
        <w:ind w:left="567" w:right="237"/>
        <w:jc w:val="both"/>
        <w:rPr>
          <w:rFonts w:ascii="Times New Roman" w:hAnsi="Times New Roman" w:cs="Times New Roman"/>
          <w:sz w:val="20"/>
          <w:szCs w:val="20"/>
          <w:shd w:val="clear" w:color="auto" w:fill="FFFFFF"/>
          <w:lang w:val="en-US"/>
        </w:rPr>
      </w:pPr>
      <w:r w:rsidRPr="00342949">
        <w:rPr>
          <w:rFonts w:ascii="Times New Roman" w:hAnsi="Times New Roman" w:cs="Times New Roman"/>
          <w:sz w:val="20"/>
          <w:szCs w:val="20"/>
          <w:shd w:val="clear" w:color="auto" w:fill="FFFFFF"/>
          <w:lang w:val="en-US"/>
        </w:rPr>
        <w:t xml:space="preserve">High Altitude </w:t>
      </w:r>
      <w:r w:rsidR="007D50C2" w:rsidRPr="00342949">
        <w:rPr>
          <w:rFonts w:ascii="Times New Roman" w:hAnsi="Times New Roman" w:cs="Times New Roman"/>
          <w:sz w:val="20"/>
          <w:szCs w:val="20"/>
          <w:shd w:val="clear" w:color="auto" w:fill="FFFFFF"/>
          <w:lang w:val="en-US"/>
        </w:rPr>
        <w:t xml:space="preserve">(HA) </w:t>
      </w:r>
      <w:r w:rsidRPr="00342949">
        <w:rPr>
          <w:rFonts w:ascii="Times New Roman" w:hAnsi="Times New Roman" w:cs="Times New Roman"/>
          <w:sz w:val="20"/>
          <w:szCs w:val="20"/>
          <w:shd w:val="clear" w:color="auto" w:fill="FFFFFF"/>
          <w:lang w:val="en-US"/>
        </w:rPr>
        <w:t>samples of both ethnic groups had higher Hb than the LA samples, however the Oromo had twice as much elevation in Hb as the Amhara. The elevation in Hb levels is particularly evident for the measurements in males, raising the possibility that other factors (e.g. menstrual cycle) in females affect the power to detect significant phenotypic differences between groups. With regard to O2 sat, HA Amhara had a 5.6% lower O2 sat compared to LA Amhara while HA Oromo had 10.5% lower O2 sat than their LA counterparts. Therefore, we detected significant phenotypic differences not only between populations from the same ethnic group that live at different altitudes, but also across populations from closely related ethnic groups (Oromo and Amhara) that live at the same altitude. Given the low genetic divergence between these two ethnic groups at the genome-wide level (mean FST = 0.0098), the phenotypic differences between Amhara and Oromo highlanders are unlikely to be due to independent genetic adaptations in these ethnic groups; rather they are likely to reflect genetic adaptations that evolved in the Amhara, due to their longer residence at H</w:t>
      </w:r>
      <w:r w:rsidR="007D50C2" w:rsidRPr="00342949">
        <w:rPr>
          <w:rFonts w:ascii="Times New Roman" w:hAnsi="Times New Roman" w:cs="Times New Roman"/>
          <w:sz w:val="20"/>
          <w:szCs w:val="20"/>
          <w:shd w:val="clear" w:color="auto" w:fill="FFFFFF"/>
          <w:lang w:val="en-US"/>
        </w:rPr>
        <w:t>A</w:t>
      </w:r>
      <w:r w:rsidRPr="00342949">
        <w:rPr>
          <w:rFonts w:ascii="Times New Roman" w:hAnsi="Times New Roman" w:cs="Times New Roman"/>
          <w:sz w:val="20"/>
          <w:szCs w:val="20"/>
          <w:shd w:val="clear" w:color="auto" w:fill="FFFFFF"/>
          <w:lang w:val="en-US"/>
        </w:rPr>
        <w:t>.</w:t>
      </w:r>
      <w:r w:rsidR="007D50C2" w:rsidRPr="00342949">
        <w:rPr>
          <w:rFonts w:ascii="Times New Roman" w:hAnsi="Times New Roman" w:cs="Times New Roman"/>
          <w:sz w:val="20"/>
          <w:szCs w:val="20"/>
          <w:shd w:val="clear" w:color="auto" w:fill="FFFFFF"/>
          <w:lang w:val="en-US"/>
        </w:rPr>
        <w:t xml:space="preserve"> </w:t>
      </w:r>
      <w:r w:rsidR="00A575DC" w:rsidRPr="00342949">
        <w:rPr>
          <w:rFonts w:ascii="Times New Roman" w:hAnsi="Times New Roman" w:cs="Times New Roman"/>
          <w:sz w:val="20"/>
          <w:szCs w:val="20"/>
          <w:shd w:val="clear" w:color="auto" w:fill="FFFFFF"/>
          <w:lang w:val="en-US"/>
        </w:rPr>
        <w:t xml:space="preserve">While historical records indicate that </w:t>
      </w:r>
      <w:r w:rsidR="00A575DC" w:rsidRPr="00830ABC">
        <w:rPr>
          <w:rFonts w:ascii="Times New Roman" w:hAnsi="Times New Roman" w:cs="Times New Roman"/>
          <w:b/>
          <w:bCs/>
          <w:sz w:val="20"/>
          <w:szCs w:val="20"/>
          <w:shd w:val="clear" w:color="auto" w:fill="FFFFFF"/>
          <w:lang w:val="en-US"/>
        </w:rPr>
        <w:t xml:space="preserve">the Oromo have moved to </w:t>
      </w:r>
      <w:r w:rsidR="00116917" w:rsidRPr="00830ABC">
        <w:rPr>
          <w:rFonts w:ascii="Times New Roman" w:hAnsi="Times New Roman" w:cs="Times New Roman"/>
          <w:b/>
          <w:bCs/>
          <w:sz w:val="20"/>
          <w:szCs w:val="20"/>
          <w:shd w:val="clear" w:color="auto" w:fill="FFFFFF"/>
          <w:lang w:val="en-US"/>
        </w:rPr>
        <w:t>the highland areas (</w:t>
      </w:r>
      <w:r w:rsidR="00A575DC" w:rsidRPr="00830ABC">
        <w:rPr>
          <w:rFonts w:ascii="Times New Roman" w:hAnsi="Times New Roman" w:cs="Times New Roman"/>
          <w:b/>
          <w:bCs/>
          <w:sz w:val="20"/>
          <w:szCs w:val="20"/>
          <w:shd w:val="clear" w:color="auto" w:fill="FFFFFF"/>
          <w:lang w:val="en-US"/>
        </w:rPr>
        <w:t>HA</w:t>
      </w:r>
      <w:r w:rsidR="00116917" w:rsidRPr="00830ABC">
        <w:rPr>
          <w:rFonts w:ascii="Times New Roman" w:hAnsi="Times New Roman" w:cs="Times New Roman"/>
          <w:b/>
          <w:bCs/>
          <w:sz w:val="20"/>
          <w:szCs w:val="20"/>
          <w:shd w:val="clear" w:color="auto" w:fill="FFFFFF"/>
          <w:lang w:val="en-US"/>
        </w:rPr>
        <w:t>)</w:t>
      </w:r>
      <w:r w:rsidR="00A575DC" w:rsidRPr="00830ABC">
        <w:rPr>
          <w:rFonts w:ascii="Times New Roman" w:hAnsi="Times New Roman" w:cs="Times New Roman"/>
          <w:b/>
          <w:bCs/>
          <w:sz w:val="20"/>
          <w:szCs w:val="20"/>
          <w:shd w:val="clear" w:color="auto" w:fill="FFFFFF"/>
          <w:lang w:val="en-US"/>
        </w:rPr>
        <w:t xml:space="preserve"> only in the early 1500s,</w:t>
      </w:r>
      <w:r w:rsidR="00A575DC" w:rsidRPr="00342949">
        <w:rPr>
          <w:rFonts w:ascii="Times New Roman" w:hAnsi="Times New Roman" w:cs="Times New Roman"/>
          <w:sz w:val="20"/>
          <w:szCs w:val="20"/>
          <w:shd w:val="clear" w:color="auto" w:fill="FFFFFF"/>
          <w:lang w:val="en-US"/>
        </w:rPr>
        <w:t xml:space="preserve"> the Amhara have inhabited altitudes above 2500 m for at least 5 ky and altitudes around 2300–2400 m for more than 70 ky. Therefore, </w:t>
      </w:r>
      <w:r w:rsidR="00A575DC" w:rsidRPr="00830ABC">
        <w:rPr>
          <w:rFonts w:ascii="Times New Roman" w:hAnsi="Times New Roman" w:cs="Times New Roman"/>
          <w:b/>
          <w:bCs/>
          <w:sz w:val="20"/>
          <w:szCs w:val="20"/>
          <w:shd w:val="clear" w:color="auto" w:fill="FFFFFF"/>
          <w:lang w:val="en-US"/>
        </w:rPr>
        <w:t>sufficient time has elapsed for the Amhara to have evolved genetic adaptations to hypoxia</w:t>
      </w:r>
      <w:r w:rsidR="00A575DC" w:rsidRPr="00342949">
        <w:rPr>
          <w:rFonts w:ascii="Times New Roman" w:hAnsi="Times New Roman" w:cs="Times New Roman"/>
          <w:sz w:val="20"/>
          <w:szCs w:val="20"/>
          <w:shd w:val="clear" w:color="auto" w:fill="FFFFFF"/>
          <w:lang w:val="en-US"/>
        </w:rPr>
        <w:t>.</w:t>
      </w:r>
      <w:sdt>
        <w:sdtPr>
          <w:rPr>
            <w:rFonts w:ascii="Times New Roman" w:hAnsi="Times New Roman" w:cs="Times New Roman"/>
            <w:sz w:val="20"/>
            <w:szCs w:val="20"/>
            <w:shd w:val="clear" w:color="auto" w:fill="FFFFFF"/>
          </w:rPr>
          <w:id w:val="364100497"/>
          <w:citation/>
        </w:sdtPr>
        <w:sdtContent>
          <w:r w:rsidR="00116917" w:rsidRPr="00342949">
            <w:rPr>
              <w:rFonts w:ascii="Times New Roman" w:hAnsi="Times New Roman" w:cs="Times New Roman"/>
              <w:sz w:val="20"/>
              <w:szCs w:val="20"/>
              <w:shd w:val="clear" w:color="auto" w:fill="FFFFFF"/>
            </w:rPr>
            <w:fldChar w:fldCharType="begin"/>
          </w:r>
          <w:r w:rsidR="00E7382E" w:rsidRPr="00342949">
            <w:rPr>
              <w:rFonts w:ascii="Times New Roman" w:hAnsi="Times New Roman" w:cs="Times New Roman"/>
              <w:sz w:val="20"/>
              <w:szCs w:val="20"/>
              <w:shd w:val="clear" w:color="auto" w:fill="FFFFFF"/>
              <w:lang w:val="en-US"/>
            </w:rPr>
            <w:instrText xml:space="preserve">CITATION Gor12 \l 1043 </w:instrText>
          </w:r>
          <w:r w:rsidR="00116917" w:rsidRPr="00342949">
            <w:rPr>
              <w:rFonts w:ascii="Times New Roman" w:hAnsi="Times New Roman" w:cs="Times New Roman"/>
              <w:sz w:val="20"/>
              <w:szCs w:val="20"/>
              <w:shd w:val="clear" w:color="auto" w:fill="FFFFFF"/>
            </w:rPr>
            <w:fldChar w:fldCharType="separate"/>
          </w:r>
          <w:r w:rsidR="00342949" w:rsidRPr="00342949">
            <w:rPr>
              <w:rFonts w:ascii="Times New Roman" w:hAnsi="Times New Roman" w:cs="Times New Roman"/>
              <w:noProof/>
              <w:sz w:val="20"/>
              <w:szCs w:val="20"/>
              <w:shd w:val="clear" w:color="auto" w:fill="FFFFFF"/>
              <w:lang w:val="en-US"/>
            </w:rPr>
            <w:t xml:space="preserve"> (Alkorta-Aranburu, et al., 2012)</w:t>
          </w:r>
          <w:r w:rsidR="00116917" w:rsidRPr="00342949">
            <w:rPr>
              <w:rFonts w:ascii="Times New Roman" w:hAnsi="Times New Roman" w:cs="Times New Roman"/>
              <w:sz w:val="20"/>
              <w:szCs w:val="20"/>
              <w:shd w:val="clear" w:color="auto" w:fill="FFFFFF"/>
            </w:rPr>
            <w:fldChar w:fldCharType="end"/>
          </w:r>
        </w:sdtContent>
      </w:sdt>
      <w:r w:rsidR="00E50531" w:rsidRPr="00342949">
        <w:rPr>
          <w:rFonts w:ascii="Times New Roman" w:hAnsi="Times New Roman" w:cs="Times New Roman"/>
          <w:sz w:val="20"/>
          <w:szCs w:val="20"/>
          <w:shd w:val="clear" w:color="auto" w:fill="FFFFFF"/>
          <w:lang w:val="en-US"/>
        </w:rPr>
        <w:t>.</w:t>
      </w:r>
      <w:r w:rsidR="006114A1" w:rsidRPr="00342949">
        <w:rPr>
          <w:rFonts w:ascii="Times New Roman" w:hAnsi="Times New Roman" w:cs="Times New Roman"/>
          <w:sz w:val="20"/>
          <w:szCs w:val="20"/>
          <w:shd w:val="clear" w:color="auto" w:fill="FFFFFF"/>
          <w:lang w:val="en-US"/>
        </w:rPr>
        <w:t xml:space="preserve">  </w:t>
      </w:r>
    </w:p>
    <w:p w14:paraId="5B63AD84" w14:textId="56A0B178" w:rsidR="0032775D" w:rsidRPr="006177BA" w:rsidRDefault="00A35142" w:rsidP="00A86A8F">
      <w:pPr>
        <w:pStyle w:val="Heading1"/>
        <w:spacing w:after="120"/>
        <w:jc w:val="both"/>
        <w:rPr>
          <w:rFonts w:ascii="Times New Roman" w:hAnsi="Times New Roman" w:cs="Times New Roman"/>
          <w:b/>
          <w:bCs/>
          <w:color w:val="auto"/>
          <w:lang w:val="en-US"/>
        </w:rPr>
      </w:pPr>
      <w:r w:rsidRPr="006177BA">
        <w:rPr>
          <w:rFonts w:ascii="Times New Roman" w:hAnsi="Times New Roman" w:cs="Times New Roman"/>
          <w:b/>
          <w:bCs/>
          <w:color w:val="auto"/>
          <w:lang w:val="en-US"/>
        </w:rPr>
        <w:t xml:space="preserve">Brain Size </w:t>
      </w:r>
      <w:r w:rsidR="00342949" w:rsidRPr="006177BA">
        <w:rPr>
          <w:rFonts w:ascii="Times New Roman" w:hAnsi="Times New Roman" w:cs="Times New Roman"/>
          <w:b/>
          <w:bCs/>
          <w:color w:val="auto"/>
          <w:lang w:val="en-US"/>
        </w:rPr>
        <w:t>and</w:t>
      </w:r>
      <w:r w:rsidRPr="006177BA">
        <w:rPr>
          <w:rFonts w:ascii="Times New Roman" w:hAnsi="Times New Roman" w:cs="Times New Roman"/>
          <w:b/>
          <w:bCs/>
          <w:color w:val="auto"/>
          <w:lang w:val="en-US"/>
        </w:rPr>
        <w:t xml:space="preserve"> </w:t>
      </w:r>
      <w:r w:rsidR="00832A2A" w:rsidRPr="006177BA">
        <w:rPr>
          <w:rFonts w:ascii="Times New Roman" w:hAnsi="Times New Roman" w:cs="Times New Roman"/>
          <w:b/>
          <w:bCs/>
          <w:color w:val="auto"/>
          <w:lang w:val="en-US"/>
        </w:rPr>
        <w:t xml:space="preserve">Cognitive </w:t>
      </w:r>
      <w:r w:rsidR="005A277F" w:rsidRPr="006177BA">
        <w:rPr>
          <w:rFonts w:ascii="Times New Roman" w:hAnsi="Times New Roman" w:cs="Times New Roman"/>
          <w:b/>
          <w:bCs/>
          <w:color w:val="auto"/>
          <w:lang w:val="en-US"/>
        </w:rPr>
        <w:t>F</w:t>
      </w:r>
      <w:r w:rsidR="00832A2A" w:rsidRPr="006177BA">
        <w:rPr>
          <w:rFonts w:ascii="Times New Roman" w:hAnsi="Times New Roman" w:cs="Times New Roman"/>
          <w:b/>
          <w:bCs/>
          <w:color w:val="auto"/>
          <w:lang w:val="en-US"/>
        </w:rPr>
        <w:t>unctioning</w:t>
      </w:r>
    </w:p>
    <w:p w14:paraId="193500AB" w14:textId="77831B81" w:rsidR="005C5130" w:rsidRPr="00342949" w:rsidRDefault="005C5130" w:rsidP="00A86A8F">
      <w:pPr>
        <w:jc w:val="both"/>
        <w:rPr>
          <w:rFonts w:ascii="Times New Roman" w:hAnsi="Times New Roman" w:cs="Times New Roman"/>
          <w:lang w:val="en-US"/>
        </w:rPr>
      </w:pPr>
      <w:r w:rsidRPr="00342949">
        <w:rPr>
          <w:rFonts w:ascii="Times New Roman" w:hAnsi="Times New Roman" w:cs="Times New Roman"/>
          <w:lang w:val="en-US"/>
        </w:rPr>
        <w:t>According to neuroimaging studies, magnetic resonance imaging (MRI) was mostly used to explore the effects of long-term hypoxic exposure on brain structure and function.</w:t>
      </w:r>
      <w:r w:rsidR="009B4EC9" w:rsidRPr="00342949">
        <w:rPr>
          <w:rFonts w:ascii="Times New Roman" w:hAnsi="Times New Roman" w:cs="Times New Roman"/>
          <w:lang w:val="en-US"/>
        </w:rPr>
        <w:t xml:space="preserve"> Uninterrupted research on the </w:t>
      </w:r>
      <w:r w:rsidRPr="00342949">
        <w:rPr>
          <w:rFonts w:ascii="Times New Roman" w:hAnsi="Times New Roman" w:cs="Times New Roman"/>
          <w:lang w:val="en-US"/>
        </w:rPr>
        <w:t>brain structure</w:t>
      </w:r>
      <w:r w:rsidR="009B4EC9" w:rsidRPr="00342949">
        <w:rPr>
          <w:rFonts w:ascii="Times New Roman" w:hAnsi="Times New Roman" w:cs="Times New Roman"/>
          <w:lang w:val="en-US"/>
        </w:rPr>
        <w:t xml:space="preserve"> of </w:t>
      </w:r>
      <w:r w:rsidR="00296253" w:rsidRPr="00342949">
        <w:rPr>
          <w:rFonts w:ascii="Times New Roman" w:hAnsi="Times New Roman" w:cs="Times New Roman"/>
          <w:lang w:val="en-US"/>
        </w:rPr>
        <w:t>high-altitude</w:t>
      </w:r>
      <w:r w:rsidR="009B4EC9" w:rsidRPr="00342949">
        <w:rPr>
          <w:rFonts w:ascii="Times New Roman" w:hAnsi="Times New Roman" w:cs="Times New Roman"/>
          <w:lang w:val="en-US"/>
        </w:rPr>
        <w:t xml:space="preserve"> residents </w:t>
      </w:r>
      <w:r w:rsidR="00133B72" w:rsidRPr="00342949">
        <w:rPr>
          <w:rFonts w:ascii="Times New Roman" w:hAnsi="Times New Roman" w:cs="Times New Roman"/>
          <w:lang w:val="en-US"/>
        </w:rPr>
        <w:t xml:space="preserve">was </w:t>
      </w:r>
      <w:r w:rsidR="009B4EC9" w:rsidRPr="00342949">
        <w:rPr>
          <w:rFonts w:ascii="Times New Roman" w:hAnsi="Times New Roman" w:cs="Times New Roman"/>
          <w:lang w:val="en-US"/>
        </w:rPr>
        <w:t xml:space="preserve">undertaken by Li </w:t>
      </w:r>
      <w:r w:rsidR="009B4EC9" w:rsidRPr="00342949">
        <w:rPr>
          <w:rFonts w:ascii="Times New Roman" w:hAnsi="Times New Roman" w:cs="Times New Roman"/>
          <w:lang w:val="en-US"/>
        </w:rPr>
        <w:lastRenderedPageBreak/>
        <w:t xml:space="preserve">&amp; Wang using </w:t>
      </w:r>
      <w:r w:rsidRPr="00342949">
        <w:rPr>
          <w:rFonts w:ascii="Times New Roman" w:hAnsi="Times New Roman" w:cs="Times New Roman"/>
          <w:lang w:val="en-US"/>
        </w:rPr>
        <w:t xml:space="preserve">MRI-T1 sequence to collect image data, and voxel-based morphometry (VBM) analysis and measurement, </w:t>
      </w:r>
      <w:r w:rsidR="00EF0FD6" w:rsidRPr="00342949">
        <w:rPr>
          <w:rFonts w:ascii="Times New Roman" w:hAnsi="Times New Roman" w:cs="Times New Roman"/>
          <w:lang w:val="en-US"/>
        </w:rPr>
        <w:t>to</w:t>
      </w:r>
      <w:r w:rsidRPr="00342949">
        <w:rPr>
          <w:rFonts w:ascii="Times New Roman" w:hAnsi="Times New Roman" w:cs="Times New Roman"/>
          <w:lang w:val="en-US"/>
        </w:rPr>
        <w:t xml:space="preserve"> infer the effects of long-term hypoxic exposure on gray matter, white matter, and cerebrospinal fluid in brain tissue. Adaptive changes in brain structure have been found after long-term hypoxic exposure</w:t>
      </w:r>
      <w:r w:rsidR="00AF5404" w:rsidRPr="00342949">
        <w:rPr>
          <w:rFonts w:ascii="Times New Roman" w:hAnsi="Times New Roman" w:cs="Times New Roman"/>
          <w:lang w:val="en-US"/>
        </w:rPr>
        <w:t xml:space="preserve"> </w:t>
      </w:r>
      <w:sdt>
        <w:sdtPr>
          <w:rPr>
            <w:rFonts w:ascii="Times New Roman" w:hAnsi="Times New Roman" w:cs="Times New Roman"/>
            <w:lang w:val="en-US"/>
          </w:rPr>
          <w:id w:val="-781030667"/>
          <w:citation/>
        </w:sdtPr>
        <w:sdtContent>
          <w:r w:rsidR="00AF5404" w:rsidRPr="00342949">
            <w:rPr>
              <w:rFonts w:ascii="Times New Roman" w:hAnsi="Times New Roman" w:cs="Times New Roman"/>
              <w:lang w:val="en-US"/>
            </w:rPr>
            <w:fldChar w:fldCharType="begin"/>
          </w:r>
          <w:r w:rsidR="00AF5404" w:rsidRPr="00342949">
            <w:rPr>
              <w:rFonts w:ascii="Times New Roman" w:hAnsi="Times New Roman" w:cs="Times New Roman"/>
              <w:lang w:val="en-US"/>
            </w:rPr>
            <w:instrText xml:space="preserve"> CITATION LiY22 \l 1033 </w:instrText>
          </w:r>
          <w:r w:rsidR="00AF5404" w:rsidRPr="00342949">
            <w:rPr>
              <w:rFonts w:ascii="Times New Roman" w:hAnsi="Times New Roman" w:cs="Times New Roman"/>
              <w:lang w:val="en-US"/>
            </w:rPr>
            <w:fldChar w:fldCharType="separate"/>
          </w:r>
          <w:r w:rsidR="00342949" w:rsidRPr="00342949">
            <w:rPr>
              <w:rFonts w:ascii="Times New Roman" w:hAnsi="Times New Roman" w:cs="Times New Roman"/>
              <w:noProof/>
              <w:lang w:val="en-US"/>
            </w:rPr>
            <w:t>(Li &amp; Wang, 2022)</w:t>
          </w:r>
          <w:r w:rsidR="00AF5404" w:rsidRPr="00342949">
            <w:rPr>
              <w:rFonts w:ascii="Times New Roman" w:hAnsi="Times New Roman" w:cs="Times New Roman"/>
              <w:lang w:val="en-US"/>
            </w:rPr>
            <w:fldChar w:fldCharType="end"/>
          </w:r>
        </w:sdtContent>
      </w:sdt>
      <w:r w:rsidRPr="00342949">
        <w:rPr>
          <w:rFonts w:ascii="Times New Roman" w:hAnsi="Times New Roman" w:cs="Times New Roman"/>
          <w:lang w:val="en-US"/>
        </w:rPr>
        <w:t>.</w:t>
      </w:r>
      <w:r w:rsidR="002B3F3A" w:rsidRPr="00342949">
        <w:rPr>
          <w:rFonts w:ascii="Times New Roman" w:hAnsi="Times New Roman" w:cs="Times New Roman"/>
          <w:lang w:val="en-US"/>
        </w:rPr>
        <w:t xml:space="preserve"> The</w:t>
      </w:r>
      <w:r w:rsidR="00FA13DC" w:rsidRPr="00342949">
        <w:rPr>
          <w:rFonts w:ascii="Times New Roman" w:hAnsi="Times New Roman" w:cs="Times New Roman"/>
          <w:lang w:val="en-US"/>
        </w:rPr>
        <w:t>ir</w:t>
      </w:r>
      <w:r w:rsidR="002B3F3A" w:rsidRPr="00342949">
        <w:rPr>
          <w:rFonts w:ascii="Times New Roman" w:hAnsi="Times New Roman" w:cs="Times New Roman"/>
          <w:lang w:val="en-US"/>
        </w:rPr>
        <w:t xml:space="preserve"> research </w:t>
      </w:r>
      <w:r w:rsidR="00C834EF" w:rsidRPr="00342949">
        <w:rPr>
          <w:rFonts w:ascii="Times New Roman" w:hAnsi="Times New Roman" w:cs="Times New Roman"/>
          <w:lang w:val="en-US"/>
        </w:rPr>
        <w:t>uncovered</w:t>
      </w:r>
      <w:r w:rsidR="002B3F3A" w:rsidRPr="00342949">
        <w:rPr>
          <w:rFonts w:ascii="Times New Roman" w:hAnsi="Times New Roman" w:cs="Times New Roman"/>
          <w:lang w:val="en-US"/>
        </w:rPr>
        <w:t xml:space="preserve"> a significant </w:t>
      </w:r>
      <w:r w:rsidR="00C834EF" w:rsidRPr="00342949">
        <w:rPr>
          <w:rFonts w:ascii="Times New Roman" w:hAnsi="Times New Roman" w:cs="Times New Roman"/>
          <w:lang w:val="en-US"/>
        </w:rPr>
        <w:t>reduction in the</w:t>
      </w:r>
      <w:r w:rsidR="002B3F3A" w:rsidRPr="00342949">
        <w:rPr>
          <w:rFonts w:ascii="Times New Roman" w:hAnsi="Times New Roman" w:cs="Times New Roman"/>
          <w:lang w:val="en-US"/>
        </w:rPr>
        <w:t xml:space="preserve"> thickness of </w:t>
      </w:r>
      <w:r w:rsidR="00133B72" w:rsidRPr="00342949">
        <w:rPr>
          <w:rFonts w:ascii="Times New Roman" w:hAnsi="Times New Roman" w:cs="Times New Roman"/>
          <w:lang w:val="en-US"/>
        </w:rPr>
        <w:t xml:space="preserve">the </w:t>
      </w:r>
      <w:r w:rsidR="002B3F3A" w:rsidRPr="00342949">
        <w:rPr>
          <w:rFonts w:ascii="Times New Roman" w:hAnsi="Times New Roman" w:cs="Times New Roman"/>
          <w:lang w:val="en-US"/>
        </w:rPr>
        <w:t xml:space="preserve">bilateral insula, right anterior cingulate gyrus, bilateral prefrontal cortex, left anterior central cortex, and right lingual cortex in long-term migrants </w:t>
      </w:r>
      <w:r w:rsidR="00C834EF" w:rsidRPr="00342949">
        <w:rPr>
          <w:rFonts w:ascii="Times New Roman" w:hAnsi="Times New Roman" w:cs="Times New Roman"/>
          <w:lang w:val="en-US"/>
        </w:rPr>
        <w:t>sampled at high</w:t>
      </w:r>
      <w:r w:rsidR="00133B72" w:rsidRPr="00342949">
        <w:rPr>
          <w:rFonts w:ascii="Times New Roman" w:hAnsi="Times New Roman" w:cs="Times New Roman"/>
          <w:lang w:val="en-US"/>
        </w:rPr>
        <w:t>-</w:t>
      </w:r>
      <w:r w:rsidR="00C834EF" w:rsidRPr="00342949">
        <w:rPr>
          <w:rFonts w:ascii="Times New Roman" w:hAnsi="Times New Roman" w:cs="Times New Roman"/>
          <w:lang w:val="en-US"/>
        </w:rPr>
        <w:t xml:space="preserve">altitude areas. </w:t>
      </w:r>
      <w:r w:rsidR="002B3F3A" w:rsidRPr="00342949">
        <w:rPr>
          <w:rFonts w:ascii="Times New Roman" w:hAnsi="Times New Roman" w:cs="Times New Roman"/>
          <w:lang w:val="en-US"/>
        </w:rPr>
        <w:t>The studies suggest that when hypoxic exposure time is longer</w:t>
      </w:r>
      <w:r w:rsidR="00460EB9" w:rsidRPr="00342949">
        <w:rPr>
          <w:rFonts w:ascii="Times New Roman" w:hAnsi="Times New Roman" w:cs="Times New Roman"/>
          <w:lang w:val="en-US"/>
        </w:rPr>
        <w:t xml:space="preserve"> [as is the case with Amharas]</w:t>
      </w:r>
      <w:r w:rsidR="002B3F3A" w:rsidRPr="00342949">
        <w:rPr>
          <w:rFonts w:ascii="Times New Roman" w:hAnsi="Times New Roman" w:cs="Times New Roman"/>
          <w:lang w:val="en-US"/>
        </w:rPr>
        <w:t>, adaptive changes occur in brain tissues, such as local cerebral vascular hyperplasia and increase in cortical thickness in local brain areas, to compensate for inadequate blood oxygen levels</w:t>
      </w:r>
      <w:r w:rsidR="00460EB9" w:rsidRPr="00342949">
        <w:rPr>
          <w:rFonts w:ascii="Times New Roman" w:hAnsi="Times New Roman" w:cs="Times New Roman"/>
          <w:lang w:val="en-US"/>
        </w:rPr>
        <w:t xml:space="preserve">, while on the other hand, </w:t>
      </w:r>
      <w:r w:rsidR="002B3F3A" w:rsidRPr="00342949">
        <w:rPr>
          <w:rFonts w:ascii="Times New Roman" w:hAnsi="Times New Roman" w:cs="Times New Roman"/>
          <w:lang w:val="en-US"/>
        </w:rPr>
        <w:t>the prolonged hypoxic exposure time</w:t>
      </w:r>
      <w:r w:rsidR="00460EB9" w:rsidRPr="00342949">
        <w:rPr>
          <w:rFonts w:ascii="Times New Roman" w:hAnsi="Times New Roman" w:cs="Times New Roman"/>
          <w:lang w:val="en-US"/>
        </w:rPr>
        <w:t xml:space="preserve"> [Oromo cases]</w:t>
      </w:r>
      <w:r w:rsidR="002B3F3A" w:rsidRPr="00342949">
        <w:rPr>
          <w:rFonts w:ascii="Times New Roman" w:hAnsi="Times New Roman" w:cs="Times New Roman"/>
          <w:lang w:val="en-US"/>
        </w:rPr>
        <w:t xml:space="preserve">, the whole brain gray matter showed a tendency of atrophy, showing the characteristics of </w:t>
      </w:r>
      <w:r w:rsidR="002B3F3A" w:rsidRPr="00EF0FD6">
        <w:rPr>
          <w:rFonts w:ascii="Times New Roman" w:hAnsi="Times New Roman" w:cs="Times New Roman"/>
          <w:b/>
          <w:bCs/>
          <w:lang w:val="en-US"/>
        </w:rPr>
        <w:t>non-specific injury</w:t>
      </w:r>
      <w:r w:rsidR="00460EB9" w:rsidRPr="00342949">
        <w:rPr>
          <w:rFonts w:ascii="Times New Roman" w:hAnsi="Times New Roman" w:cs="Times New Roman"/>
          <w:lang w:val="en-US"/>
        </w:rPr>
        <w:t xml:space="preserve"> (</w:t>
      </w:r>
      <w:r w:rsidR="00460EB9" w:rsidRPr="00342949">
        <w:rPr>
          <w:rFonts w:ascii="Times New Roman" w:hAnsi="Times New Roman" w:cs="Times New Roman"/>
          <w:noProof/>
          <w:lang w:val="en-US"/>
        </w:rPr>
        <w:t>Li &amp; Wang, 2022</w:t>
      </w:r>
      <w:r w:rsidR="00460EB9" w:rsidRPr="00342949">
        <w:rPr>
          <w:rFonts w:ascii="Times New Roman" w:hAnsi="Times New Roman" w:cs="Times New Roman"/>
          <w:lang w:val="en-US"/>
        </w:rPr>
        <w:t>).</w:t>
      </w:r>
    </w:p>
    <w:p w14:paraId="3AB1B304" w14:textId="30F1480E" w:rsidR="00984C4D" w:rsidRPr="00342949" w:rsidRDefault="00984C4D" w:rsidP="00A86A8F">
      <w:pPr>
        <w:spacing w:before="120" w:after="120"/>
        <w:jc w:val="both"/>
        <w:rPr>
          <w:rFonts w:ascii="Times New Roman" w:hAnsi="Times New Roman" w:cs="Times New Roman"/>
          <w:lang w:val="en-US"/>
        </w:rPr>
      </w:pPr>
      <w:r w:rsidRPr="00342949">
        <w:rPr>
          <w:rFonts w:ascii="Times New Roman" w:hAnsi="Times New Roman" w:cs="Times New Roman"/>
          <w:lang w:val="en-US"/>
        </w:rPr>
        <w:t>Li and Wang used diffusion tensor imaging (DTI) in their earlier experiments to</w:t>
      </w:r>
      <w:r w:rsidR="0085157E" w:rsidRPr="00342949">
        <w:rPr>
          <w:rFonts w:ascii="Times New Roman" w:hAnsi="Times New Roman" w:cs="Times New Roman"/>
          <w:lang w:val="en-US"/>
        </w:rPr>
        <w:t xml:space="preserve"> </w:t>
      </w:r>
      <w:r w:rsidR="004704AE" w:rsidRPr="00342949">
        <w:rPr>
          <w:rFonts w:ascii="Times New Roman" w:hAnsi="Times New Roman" w:cs="Times New Roman"/>
          <w:lang w:val="en-US"/>
        </w:rPr>
        <w:t>analyze</w:t>
      </w:r>
      <w:r w:rsidR="0085157E" w:rsidRPr="00342949">
        <w:rPr>
          <w:rFonts w:ascii="Times New Roman" w:hAnsi="Times New Roman" w:cs="Times New Roman"/>
          <w:lang w:val="en-US"/>
        </w:rPr>
        <w:t xml:space="preserve"> the</w:t>
      </w:r>
      <w:r w:rsidRPr="00342949">
        <w:rPr>
          <w:rFonts w:ascii="Times New Roman" w:hAnsi="Times New Roman" w:cs="Times New Roman"/>
          <w:lang w:val="en-US"/>
        </w:rPr>
        <w:t xml:space="preserve"> </w:t>
      </w:r>
      <w:r w:rsidR="0085157E" w:rsidRPr="00342949">
        <w:rPr>
          <w:rFonts w:ascii="Times New Roman" w:hAnsi="Times New Roman" w:cs="Times New Roman"/>
          <w:lang w:val="en-US"/>
        </w:rPr>
        <w:t xml:space="preserve">correlation between the changes </w:t>
      </w:r>
      <w:r w:rsidR="00E86663" w:rsidRPr="00342949">
        <w:rPr>
          <w:rFonts w:ascii="Times New Roman" w:hAnsi="Times New Roman" w:cs="Times New Roman"/>
          <w:lang w:val="en-US"/>
        </w:rPr>
        <w:t xml:space="preserve">in </w:t>
      </w:r>
      <w:r w:rsidR="0085157E" w:rsidRPr="00342949">
        <w:rPr>
          <w:rFonts w:ascii="Times New Roman" w:hAnsi="Times New Roman" w:cs="Times New Roman"/>
          <w:lang w:val="en-US"/>
        </w:rPr>
        <w:t xml:space="preserve">gray matter volume, white matter </w:t>
      </w:r>
      <w:r w:rsidR="0085157E" w:rsidRPr="00342949">
        <w:rPr>
          <w:rFonts w:ascii="Times New Roman" w:hAnsi="Times New Roman" w:cs="Times New Roman"/>
          <w:shd w:val="clear" w:color="auto" w:fill="FFFFFF"/>
          <w:lang w:val="en-US"/>
        </w:rPr>
        <w:t>fractional anisotropy (FA)</w:t>
      </w:r>
      <w:r w:rsidR="0085157E" w:rsidRPr="00342949">
        <w:rPr>
          <w:rFonts w:ascii="Times New Roman" w:hAnsi="Times New Roman" w:cs="Times New Roman"/>
          <w:lang w:val="en-US"/>
        </w:rPr>
        <w:t xml:space="preserve">, and other parameters in the plateau population with physiological parameters and neuropsychological test results. The study found that the reduction of gray matter volume in the </w:t>
      </w:r>
      <w:r w:rsidR="004704AE" w:rsidRPr="00342949">
        <w:rPr>
          <w:rFonts w:ascii="Times New Roman" w:hAnsi="Times New Roman" w:cs="Times New Roman"/>
          <w:lang w:val="en-US"/>
        </w:rPr>
        <w:t>Para hippocampus</w:t>
      </w:r>
      <w:r w:rsidR="0085157E" w:rsidRPr="00342949">
        <w:rPr>
          <w:rFonts w:ascii="Times New Roman" w:hAnsi="Times New Roman" w:cs="Times New Roman"/>
          <w:lang w:val="en-US"/>
        </w:rPr>
        <w:t xml:space="preserve"> and middle frontal gyrus of the plateau population was positively correlated with the change in vital capacity, </w:t>
      </w:r>
      <w:r w:rsidR="00E86663" w:rsidRPr="00342949">
        <w:rPr>
          <w:rFonts w:ascii="Times New Roman" w:hAnsi="Times New Roman" w:cs="Times New Roman"/>
          <w:lang w:val="en-US"/>
        </w:rPr>
        <w:t xml:space="preserve">and </w:t>
      </w:r>
      <w:r w:rsidR="0085157E" w:rsidRPr="00342949">
        <w:rPr>
          <w:rFonts w:ascii="Times New Roman" w:hAnsi="Times New Roman" w:cs="Times New Roman"/>
          <w:lang w:val="en-US"/>
        </w:rPr>
        <w:t>the change in the gray matter volume of the superior frontal gyrus was correlated with the outcome of the mental rotation task, and the change in the thickness of the postcentral gyrus cortex was correlated with the working memory reaction time</w:t>
      </w:r>
      <w:r w:rsidRPr="00342949">
        <w:rPr>
          <w:rFonts w:ascii="Times New Roman" w:hAnsi="Times New Roman" w:cs="Times New Roman"/>
          <w:lang w:val="en-US"/>
        </w:rPr>
        <w:t xml:space="preserve"> (</w:t>
      </w:r>
      <w:r w:rsidRPr="00342949">
        <w:rPr>
          <w:rFonts w:ascii="Times New Roman" w:hAnsi="Times New Roman" w:cs="Times New Roman"/>
          <w:noProof/>
          <w:lang w:val="en-US"/>
        </w:rPr>
        <w:t>Li &amp; Wang, 2022</w:t>
      </w:r>
      <w:r w:rsidRPr="00342949">
        <w:rPr>
          <w:rFonts w:ascii="Times New Roman" w:hAnsi="Times New Roman" w:cs="Times New Roman"/>
          <w:lang w:val="en-US"/>
        </w:rPr>
        <w:t>).  </w:t>
      </w:r>
      <w:r w:rsidR="0085157E" w:rsidRPr="00342949">
        <w:rPr>
          <w:rFonts w:ascii="Times New Roman" w:hAnsi="Times New Roman" w:cs="Times New Roman"/>
          <w:lang w:val="en-US"/>
        </w:rPr>
        <w:t>These results suggest that long-term high</w:t>
      </w:r>
      <w:r w:rsidR="00E86663" w:rsidRPr="00342949">
        <w:rPr>
          <w:rFonts w:ascii="Times New Roman" w:hAnsi="Times New Roman" w:cs="Times New Roman"/>
          <w:lang w:val="en-US"/>
        </w:rPr>
        <w:t>-</w:t>
      </w:r>
      <w:r w:rsidR="0085157E" w:rsidRPr="00342949">
        <w:rPr>
          <w:rFonts w:ascii="Times New Roman" w:hAnsi="Times New Roman" w:cs="Times New Roman"/>
          <w:lang w:val="en-US"/>
        </w:rPr>
        <w:t>altitude hypoxia exposure leads to structural changes in the whole brain, and such changes may be the structural basis of cognitive function changes</w:t>
      </w:r>
      <w:r w:rsidRPr="00342949">
        <w:rPr>
          <w:rFonts w:ascii="Times New Roman" w:hAnsi="Times New Roman" w:cs="Times New Roman"/>
          <w:lang w:val="en-US"/>
        </w:rPr>
        <w:t xml:space="preserve"> </w:t>
      </w:r>
      <w:sdt>
        <w:sdtPr>
          <w:rPr>
            <w:rFonts w:ascii="Times New Roman" w:hAnsi="Times New Roman" w:cs="Times New Roman"/>
            <w:lang w:val="en-US"/>
          </w:rPr>
          <w:id w:val="-1013461555"/>
          <w:citation/>
        </w:sdtPr>
        <w:sdtContent>
          <w:r w:rsidR="002D1B0F" w:rsidRPr="00342949">
            <w:rPr>
              <w:rFonts w:ascii="Times New Roman" w:hAnsi="Times New Roman" w:cs="Times New Roman"/>
              <w:lang w:val="en-US"/>
            </w:rPr>
            <w:fldChar w:fldCharType="begin"/>
          </w:r>
          <w:r w:rsidR="002D1B0F" w:rsidRPr="00342949">
            <w:rPr>
              <w:rFonts w:ascii="Times New Roman" w:hAnsi="Times New Roman" w:cs="Times New Roman"/>
              <w:lang w:val="en-US"/>
            </w:rPr>
            <w:instrText xml:space="preserve"> CITATION Usm20 \l 1033 </w:instrText>
          </w:r>
          <w:r w:rsidR="002D1B0F" w:rsidRPr="00342949">
            <w:rPr>
              <w:rFonts w:ascii="Times New Roman" w:hAnsi="Times New Roman" w:cs="Times New Roman"/>
              <w:lang w:val="en-US"/>
            </w:rPr>
            <w:fldChar w:fldCharType="separate"/>
          </w:r>
          <w:r w:rsidR="00342949" w:rsidRPr="00342949">
            <w:rPr>
              <w:rFonts w:ascii="Times New Roman" w:hAnsi="Times New Roman" w:cs="Times New Roman"/>
              <w:noProof/>
              <w:lang w:val="en-US"/>
            </w:rPr>
            <w:t>(Ghani, Signal, Niazi, &amp; Taylor, 2020)</w:t>
          </w:r>
          <w:r w:rsidR="002D1B0F" w:rsidRPr="00342949">
            <w:rPr>
              <w:rFonts w:ascii="Times New Roman" w:hAnsi="Times New Roman" w:cs="Times New Roman"/>
              <w:lang w:val="en-US"/>
            </w:rPr>
            <w:fldChar w:fldCharType="end"/>
          </w:r>
        </w:sdtContent>
      </w:sdt>
      <w:r w:rsidR="00EF0B9D" w:rsidRPr="00342949">
        <w:rPr>
          <w:rFonts w:ascii="Times New Roman" w:hAnsi="Times New Roman" w:cs="Times New Roman"/>
          <w:lang w:val="en-US"/>
        </w:rPr>
        <w:t>.</w:t>
      </w:r>
    </w:p>
    <w:p w14:paraId="38A29286" w14:textId="27B01C85" w:rsidR="0032775D" w:rsidRPr="006177BA" w:rsidRDefault="0085157E" w:rsidP="00A86A8F">
      <w:pPr>
        <w:ind w:left="567" w:right="521"/>
        <w:jc w:val="both"/>
        <w:rPr>
          <w:rFonts w:ascii="Times New Roman" w:hAnsi="Times New Roman" w:cs="Times New Roman"/>
          <w:sz w:val="20"/>
          <w:szCs w:val="20"/>
          <w:lang w:val="en-US"/>
        </w:rPr>
      </w:pPr>
      <w:r w:rsidRPr="006177BA">
        <w:rPr>
          <w:rFonts w:ascii="Times New Roman" w:hAnsi="Times New Roman" w:cs="Times New Roman"/>
          <w:sz w:val="20"/>
          <w:szCs w:val="20"/>
          <w:lang w:val="en-US"/>
        </w:rPr>
        <w:t>Functional magnetic resonance imaging (fMRI) and event related potentials (ERP) were used to investigate the effects of long-term hypoxia exposure on brain function. Regional homoho (ReHo) analysis of resting state brain function of migrants shows that there is a significant increase of ReHo in the right lower sensorimotor cortex, which is correlated with the response time of memory search task. Voxel-mirrored homotopic connectivity (VMHC) analysis showed that bilateral visual cortex signals were significantly enhanced and correlated with subjects’ hemoglobin concentration, suggesting that long-term hypoxia exposure may affect the synchronization and connectivity of spontaneous brain neural activity. This may be the brain function basis for cognitive function changes</w:t>
      </w:r>
      <w:r w:rsidR="00780506" w:rsidRPr="006177BA">
        <w:rPr>
          <w:rFonts w:ascii="Times New Roman" w:hAnsi="Times New Roman" w:cs="Times New Roman"/>
          <w:sz w:val="20"/>
          <w:szCs w:val="20"/>
          <w:lang w:val="en-US"/>
        </w:rPr>
        <w:t xml:space="preserve"> (</w:t>
      </w:r>
      <w:r w:rsidR="00780506" w:rsidRPr="006177BA">
        <w:rPr>
          <w:rFonts w:ascii="Times New Roman" w:hAnsi="Times New Roman" w:cs="Times New Roman"/>
          <w:noProof/>
          <w:sz w:val="20"/>
          <w:szCs w:val="20"/>
          <w:lang w:val="en-US"/>
        </w:rPr>
        <w:t>Li &amp; Wang, 2022</w:t>
      </w:r>
      <w:r w:rsidR="00780506" w:rsidRPr="006177BA">
        <w:rPr>
          <w:rFonts w:ascii="Times New Roman" w:hAnsi="Times New Roman" w:cs="Times New Roman"/>
          <w:sz w:val="20"/>
          <w:szCs w:val="20"/>
          <w:lang w:val="en-US"/>
        </w:rPr>
        <w:t>).</w:t>
      </w:r>
    </w:p>
    <w:p w14:paraId="3FD51F54" w14:textId="77777777" w:rsidR="006A7086" w:rsidRDefault="00B70E95"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 xml:space="preserve">These </w:t>
      </w:r>
      <w:r w:rsidR="009421AC" w:rsidRPr="00342949">
        <w:rPr>
          <w:rFonts w:ascii="Times New Roman" w:hAnsi="Times New Roman" w:cs="Times New Roman"/>
          <w:shd w:val="clear" w:color="auto" w:fill="FFFFFF"/>
          <w:lang w:val="en-US"/>
        </w:rPr>
        <w:t>studies</w:t>
      </w:r>
      <w:r w:rsidRPr="00342949">
        <w:rPr>
          <w:rFonts w:ascii="Times New Roman" w:hAnsi="Times New Roman" w:cs="Times New Roman"/>
          <w:shd w:val="clear" w:color="auto" w:fill="FFFFFF"/>
          <w:lang w:val="en-US"/>
        </w:rPr>
        <w:t xml:space="preserve"> suggest, without proper evolvement, settlement </w:t>
      </w:r>
      <w:r w:rsidR="001D17C2" w:rsidRPr="00342949">
        <w:rPr>
          <w:rFonts w:ascii="Times New Roman" w:hAnsi="Times New Roman" w:cs="Times New Roman"/>
          <w:shd w:val="clear" w:color="auto" w:fill="FFFFFF"/>
          <w:lang w:val="en-US"/>
        </w:rPr>
        <w:t xml:space="preserve">at </w:t>
      </w:r>
      <w:r w:rsidRPr="00342949">
        <w:rPr>
          <w:rFonts w:ascii="Times New Roman" w:hAnsi="Times New Roman" w:cs="Times New Roman"/>
          <w:shd w:val="clear" w:color="auto" w:fill="FFFFFF"/>
          <w:lang w:val="en-US"/>
        </w:rPr>
        <w:t>high</w:t>
      </w:r>
      <w:r w:rsidR="001D17C2" w:rsidRPr="00342949">
        <w:rPr>
          <w:rFonts w:ascii="Times New Roman" w:hAnsi="Times New Roman" w:cs="Times New Roman"/>
          <w:shd w:val="clear" w:color="auto" w:fill="FFFFFF"/>
          <w:lang w:val="en-US"/>
        </w:rPr>
        <w:t>-</w:t>
      </w:r>
      <w:r w:rsidRPr="00342949">
        <w:rPr>
          <w:rFonts w:ascii="Times New Roman" w:hAnsi="Times New Roman" w:cs="Times New Roman"/>
          <w:shd w:val="clear" w:color="auto" w:fill="FFFFFF"/>
          <w:lang w:val="en-US"/>
        </w:rPr>
        <w:t xml:space="preserve">altitude produces substantial impairments in several cognitive performances. </w:t>
      </w:r>
      <w:r w:rsidR="002461D4" w:rsidRPr="00342949">
        <w:rPr>
          <w:rFonts w:ascii="Times New Roman" w:hAnsi="Times New Roman" w:cs="Times New Roman"/>
          <w:shd w:val="clear" w:color="auto" w:fill="FFFFFF"/>
          <w:lang w:val="en-US"/>
        </w:rPr>
        <w:t>Thus, the br</w:t>
      </w:r>
      <w:r w:rsidR="006114A1" w:rsidRPr="00342949">
        <w:rPr>
          <w:rFonts w:ascii="Times New Roman" w:hAnsi="Times New Roman" w:cs="Times New Roman"/>
          <w:shd w:val="clear" w:color="auto" w:fill="FFFFFF"/>
          <w:lang w:val="en-US"/>
        </w:rPr>
        <w:t>a</w:t>
      </w:r>
      <w:r w:rsidR="002461D4" w:rsidRPr="00342949">
        <w:rPr>
          <w:rFonts w:ascii="Times New Roman" w:hAnsi="Times New Roman" w:cs="Times New Roman"/>
          <w:shd w:val="clear" w:color="auto" w:fill="FFFFFF"/>
          <w:lang w:val="en-US"/>
        </w:rPr>
        <w:t xml:space="preserve">in tends to use </w:t>
      </w:r>
      <w:r w:rsidR="00D31C09" w:rsidRPr="00342949">
        <w:rPr>
          <w:rFonts w:ascii="Times New Roman" w:hAnsi="Times New Roman" w:cs="Times New Roman"/>
          <w:shd w:val="clear" w:color="auto" w:fill="FFFFFF"/>
          <w:lang w:val="en-US"/>
        </w:rPr>
        <w:t>Event-</w:t>
      </w:r>
      <w:r w:rsidR="002461D4" w:rsidRPr="00342949">
        <w:rPr>
          <w:rFonts w:ascii="Times New Roman" w:hAnsi="Times New Roman" w:cs="Times New Roman"/>
          <w:shd w:val="clear" w:color="auto" w:fill="FFFFFF"/>
          <w:lang w:val="en-US"/>
        </w:rPr>
        <w:t>R</w:t>
      </w:r>
      <w:r w:rsidR="00D31C09" w:rsidRPr="00342949">
        <w:rPr>
          <w:rFonts w:ascii="Times New Roman" w:hAnsi="Times New Roman" w:cs="Times New Roman"/>
          <w:shd w:val="clear" w:color="auto" w:fill="FFFFFF"/>
          <w:lang w:val="en-US"/>
        </w:rPr>
        <w:t xml:space="preserve">elated </w:t>
      </w:r>
      <w:r w:rsidR="002461D4" w:rsidRPr="00342949">
        <w:rPr>
          <w:rFonts w:ascii="Times New Roman" w:hAnsi="Times New Roman" w:cs="Times New Roman"/>
          <w:shd w:val="clear" w:color="auto" w:fill="FFFFFF"/>
          <w:lang w:val="en-US"/>
        </w:rPr>
        <w:t>P</w:t>
      </w:r>
      <w:r w:rsidR="00D31C09" w:rsidRPr="00342949">
        <w:rPr>
          <w:rFonts w:ascii="Times New Roman" w:hAnsi="Times New Roman" w:cs="Times New Roman"/>
          <w:shd w:val="clear" w:color="auto" w:fill="FFFFFF"/>
          <w:lang w:val="en-US"/>
        </w:rPr>
        <w:t xml:space="preserve">otentials (ERPs) </w:t>
      </w:r>
      <w:r w:rsidR="002461D4" w:rsidRPr="00342949">
        <w:rPr>
          <w:rFonts w:ascii="Times New Roman" w:hAnsi="Times New Roman" w:cs="Times New Roman"/>
          <w:shd w:val="clear" w:color="auto" w:fill="FFFFFF"/>
          <w:lang w:val="en-US"/>
        </w:rPr>
        <w:t xml:space="preserve">that </w:t>
      </w:r>
      <w:r w:rsidR="00D31C09" w:rsidRPr="00342949">
        <w:rPr>
          <w:rFonts w:ascii="Times New Roman" w:hAnsi="Times New Roman" w:cs="Times New Roman"/>
          <w:shd w:val="clear" w:color="auto" w:fill="FFFFFF"/>
          <w:lang w:val="en-US"/>
        </w:rPr>
        <w:t xml:space="preserve">are evoked by multiple or diverse stimuli </w:t>
      </w:r>
      <w:r w:rsidR="009421AC" w:rsidRPr="00342949">
        <w:rPr>
          <w:rFonts w:ascii="Times New Roman" w:hAnsi="Times New Roman" w:cs="Times New Roman"/>
          <w:shd w:val="clear" w:color="auto" w:fill="FFFFFF"/>
          <w:lang w:val="en-US"/>
        </w:rPr>
        <w:t>-</w:t>
      </w:r>
      <w:r w:rsidR="00D31C09" w:rsidRPr="00342949">
        <w:rPr>
          <w:rFonts w:ascii="Times New Roman" w:hAnsi="Times New Roman" w:cs="Times New Roman"/>
          <w:shd w:val="clear" w:color="auto" w:fill="FFFFFF"/>
          <w:lang w:val="en-US"/>
        </w:rPr>
        <w:t xml:space="preserve"> intentionally giving stimuli special psychological meanings</w:t>
      </w:r>
      <w:sdt>
        <w:sdtPr>
          <w:rPr>
            <w:rFonts w:ascii="Times New Roman" w:hAnsi="Times New Roman" w:cs="Times New Roman"/>
            <w:shd w:val="clear" w:color="auto" w:fill="FFFFFF"/>
          </w:rPr>
          <w:id w:val="800571676"/>
          <w:citation/>
        </w:sdtPr>
        <w:sdtContent>
          <w:r w:rsidR="009421AC" w:rsidRPr="00342949">
            <w:rPr>
              <w:rFonts w:ascii="Times New Roman" w:hAnsi="Times New Roman" w:cs="Times New Roman"/>
              <w:shd w:val="clear" w:color="auto" w:fill="FFFFFF"/>
            </w:rPr>
            <w:fldChar w:fldCharType="begin"/>
          </w:r>
          <w:r w:rsidR="009421AC" w:rsidRPr="00342949">
            <w:rPr>
              <w:rFonts w:ascii="Times New Roman" w:hAnsi="Times New Roman" w:cs="Times New Roman"/>
              <w:shd w:val="clear" w:color="auto" w:fill="FFFFFF"/>
              <w:lang w:val="en-US"/>
            </w:rPr>
            <w:instrText xml:space="preserve"> CITATION Ran19 \l 1033 </w:instrText>
          </w:r>
          <w:r w:rsidR="009421AC" w:rsidRPr="00342949">
            <w:rPr>
              <w:rFonts w:ascii="Times New Roman" w:hAnsi="Times New Roman" w:cs="Times New Roman"/>
              <w:shd w:val="clear" w:color="auto" w:fill="FFFFFF"/>
            </w:rPr>
            <w:fldChar w:fldCharType="separate"/>
          </w:r>
          <w:r w:rsidR="00342949" w:rsidRPr="00342949">
            <w:rPr>
              <w:rFonts w:ascii="Times New Roman" w:hAnsi="Times New Roman" w:cs="Times New Roman"/>
              <w:noProof/>
              <w:shd w:val="clear" w:color="auto" w:fill="FFFFFF"/>
              <w:lang w:val="en-US"/>
            </w:rPr>
            <w:t xml:space="preserve"> (Helfrich &amp; Knight, 2019)</w:t>
          </w:r>
          <w:r w:rsidR="009421AC" w:rsidRPr="00342949">
            <w:rPr>
              <w:rFonts w:ascii="Times New Roman" w:hAnsi="Times New Roman" w:cs="Times New Roman"/>
              <w:shd w:val="clear" w:color="auto" w:fill="FFFFFF"/>
            </w:rPr>
            <w:fldChar w:fldCharType="end"/>
          </w:r>
        </w:sdtContent>
      </w:sdt>
      <w:r w:rsidR="00D31C09" w:rsidRPr="00342949">
        <w:rPr>
          <w:rFonts w:ascii="Times New Roman" w:hAnsi="Times New Roman" w:cs="Times New Roman"/>
          <w:shd w:val="clear" w:color="auto" w:fill="FFFFFF"/>
          <w:lang w:val="en-US"/>
        </w:rPr>
        <w:t xml:space="preserve">. </w:t>
      </w:r>
      <w:r w:rsidR="00C24B7B" w:rsidRPr="00342949">
        <w:rPr>
          <w:rFonts w:ascii="Times New Roman" w:hAnsi="Times New Roman" w:cs="Times New Roman"/>
          <w:shd w:val="clear" w:color="auto" w:fill="FFFFFF"/>
          <w:lang w:val="en-US"/>
        </w:rPr>
        <w:t xml:space="preserve">For this reason, groups of such individuals can be </w:t>
      </w:r>
      <w:r w:rsidR="00B36540" w:rsidRPr="00342949">
        <w:rPr>
          <w:rFonts w:ascii="Times New Roman" w:hAnsi="Times New Roman" w:cs="Times New Roman"/>
          <w:shd w:val="clear" w:color="auto" w:fill="FFFFFF"/>
          <w:lang w:val="en-US"/>
        </w:rPr>
        <w:t>more prone to influences of activism</w:t>
      </w:r>
      <w:r w:rsidR="00025B70" w:rsidRPr="00342949">
        <w:rPr>
          <w:rFonts w:ascii="Times New Roman" w:hAnsi="Times New Roman" w:cs="Times New Roman"/>
          <w:shd w:val="clear" w:color="auto" w:fill="FFFFFF"/>
          <w:lang w:val="en-US"/>
        </w:rPr>
        <w:t xml:space="preserve"> as sources of stimuli</w:t>
      </w:r>
      <w:r w:rsidR="00B36540" w:rsidRPr="00342949">
        <w:rPr>
          <w:rFonts w:ascii="Times New Roman" w:hAnsi="Times New Roman" w:cs="Times New Roman"/>
          <w:shd w:val="clear" w:color="auto" w:fill="FFFFFF"/>
          <w:lang w:val="en-US"/>
        </w:rPr>
        <w:t xml:space="preserve">, herd mentality and driven to mob actions without analyzing the causes, </w:t>
      </w:r>
      <w:r w:rsidR="005176D5" w:rsidRPr="00342949">
        <w:rPr>
          <w:rFonts w:ascii="Times New Roman" w:hAnsi="Times New Roman" w:cs="Times New Roman"/>
          <w:shd w:val="clear" w:color="auto" w:fill="FFFFFF"/>
          <w:lang w:val="en-US"/>
        </w:rPr>
        <w:t>pros,</w:t>
      </w:r>
      <w:r w:rsidR="00B36540" w:rsidRPr="00342949">
        <w:rPr>
          <w:rFonts w:ascii="Times New Roman" w:hAnsi="Times New Roman" w:cs="Times New Roman"/>
          <w:shd w:val="clear" w:color="auto" w:fill="FFFFFF"/>
          <w:lang w:val="en-US"/>
        </w:rPr>
        <w:t xml:space="preserve"> and cons of </w:t>
      </w:r>
      <w:r w:rsidR="00025B70" w:rsidRPr="00342949">
        <w:rPr>
          <w:rFonts w:ascii="Times New Roman" w:hAnsi="Times New Roman" w:cs="Times New Roman"/>
          <w:shd w:val="clear" w:color="auto" w:fill="FFFFFF"/>
          <w:lang w:val="en-US"/>
        </w:rPr>
        <w:t xml:space="preserve">their own </w:t>
      </w:r>
      <w:r w:rsidR="00B36540" w:rsidRPr="00342949">
        <w:rPr>
          <w:rFonts w:ascii="Times New Roman" w:hAnsi="Times New Roman" w:cs="Times New Roman"/>
          <w:shd w:val="clear" w:color="auto" w:fill="FFFFFF"/>
          <w:lang w:val="en-US"/>
        </w:rPr>
        <w:t>actions.</w:t>
      </w:r>
      <w:r w:rsidR="006114A1" w:rsidRPr="00342949">
        <w:rPr>
          <w:rFonts w:ascii="Times New Roman" w:hAnsi="Times New Roman" w:cs="Times New Roman"/>
          <w:shd w:val="clear" w:color="auto" w:fill="FFFFFF"/>
          <w:lang w:val="en-US"/>
        </w:rPr>
        <w:t xml:space="preserve"> </w:t>
      </w:r>
      <w:r w:rsidR="0032775D" w:rsidRPr="00342949">
        <w:rPr>
          <w:rFonts w:ascii="Times New Roman" w:hAnsi="Times New Roman" w:cs="Times New Roman"/>
          <w:shd w:val="clear" w:color="auto" w:fill="FFFFFF"/>
          <w:lang w:val="en-US"/>
        </w:rPr>
        <w:t xml:space="preserve">Significant changes have been measured in psychomotor performance, mental skills, reaction time, vigilance, memory, and logical reasoning at altitudes above 3,000 m (9,843 ft) </w:t>
      </w:r>
      <w:sdt>
        <w:sdtPr>
          <w:rPr>
            <w:rFonts w:ascii="Times New Roman" w:hAnsi="Times New Roman" w:cs="Times New Roman"/>
            <w:shd w:val="clear" w:color="auto" w:fill="FFFFFF"/>
          </w:rPr>
          <w:id w:val="-893272844"/>
          <w:citation/>
        </w:sdtPr>
        <w:sdtContent>
          <w:r w:rsidR="005C5130" w:rsidRPr="00342949">
            <w:rPr>
              <w:rFonts w:ascii="Times New Roman" w:hAnsi="Times New Roman" w:cs="Times New Roman"/>
              <w:shd w:val="clear" w:color="auto" w:fill="FFFFFF"/>
            </w:rPr>
            <w:fldChar w:fldCharType="begin"/>
          </w:r>
          <w:r w:rsidR="005C5130" w:rsidRPr="00342949">
            <w:rPr>
              <w:rFonts w:ascii="Times New Roman" w:hAnsi="Times New Roman" w:cs="Times New Roman"/>
              <w:shd w:val="clear" w:color="auto" w:fill="FFFFFF"/>
              <w:lang w:val="en-US"/>
            </w:rPr>
            <w:instrText xml:space="preserve"> CITATION MSB12 \l 1033 </w:instrText>
          </w:r>
          <w:r w:rsidR="005C5130" w:rsidRPr="00342949">
            <w:rPr>
              <w:rFonts w:ascii="Times New Roman" w:hAnsi="Times New Roman" w:cs="Times New Roman"/>
              <w:shd w:val="clear" w:color="auto" w:fill="FFFFFF"/>
            </w:rPr>
            <w:fldChar w:fldCharType="separate"/>
          </w:r>
          <w:r w:rsidR="00342949" w:rsidRPr="00342949">
            <w:rPr>
              <w:rFonts w:ascii="Times New Roman" w:hAnsi="Times New Roman" w:cs="Times New Roman"/>
              <w:noProof/>
              <w:shd w:val="clear" w:color="auto" w:fill="FFFFFF"/>
              <w:lang w:val="en-US"/>
            </w:rPr>
            <w:t>(Bahrke &amp; Shukitt-Hale, 2012)</w:t>
          </w:r>
          <w:r w:rsidR="005C5130" w:rsidRPr="00342949">
            <w:rPr>
              <w:rFonts w:ascii="Times New Roman" w:hAnsi="Times New Roman" w:cs="Times New Roman"/>
              <w:shd w:val="clear" w:color="auto" w:fill="FFFFFF"/>
            </w:rPr>
            <w:fldChar w:fldCharType="end"/>
          </w:r>
        </w:sdtContent>
      </w:sdt>
      <w:r w:rsidR="005C5130" w:rsidRPr="00342949">
        <w:rPr>
          <w:rFonts w:ascii="Times New Roman" w:hAnsi="Times New Roman" w:cs="Times New Roman"/>
          <w:shd w:val="clear" w:color="auto" w:fill="FFFFFF"/>
          <w:lang w:val="en-US"/>
        </w:rPr>
        <w:t xml:space="preserve"> </w:t>
      </w:r>
      <w:r w:rsidR="0032775D" w:rsidRPr="00342949">
        <w:rPr>
          <w:rFonts w:ascii="Times New Roman" w:hAnsi="Times New Roman" w:cs="Times New Roman"/>
          <w:shd w:val="clear" w:color="auto" w:fill="FFFFFF"/>
          <w:lang w:val="en-US"/>
        </w:rPr>
        <w:t>(Bahrke and Shukitt-Hale, 1993). </w:t>
      </w:r>
    </w:p>
    <w:p w14:paraId="538B32CF" w14:textId="294B7BCB" w:rsidR="00D31C09" w:rsidRPr="00342949" w:rsidRDefault="00ED35E5" w:rsidP="00A86A8F">
      <w:pPr>
        <w:spacing w:before="120" w:after="120" w:line="276" w:lineRule="auto"/>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A research project with </w:t>
      </w:r>
      <w:r w:rsidR="00242B7A">
        <w:rPr>
          <w:rFonts w:ascii="Times New Roman" w:hAnsi="Times New Roman" w:cs="Times New Roman"/>
          <w:shd w:val="clear" w:color="auto" w:fill="FFFFFF"/>
          <w:lang w:val="en-US"/>
        </w:rPr>
        <w:t xml:space="preserve">the </w:t>
      </w:r>
      <w:r>
        <w:rPr>
          <w:rFonts w:ascii="Times New Roman" w:hAnsi="Times New Roman" w:cs="Times New Roman"/>
          <w:shd w:val="clear" w:color="auto" w:fill="FFFFFF"/>
          <w:lang w:val="en-US"/>
        </w:rPr>
        <w:t>title</w:t>
      </w:r>
      <w:r w:rsidR="004253D5" w:rsidRPr="00342949">
        <w:rPr>
          <w:rFonts w:ascii="Times New Roman" w:hAnsi="Times New Roman" w:cs="Times New Roman"/>
          <w:shd w:val="clear" w:color="auto" w:fill="FFFFFF"/>
          <w:lang w:val="en-US"/>
        </w:rPr>
        <w:t xml:space="preserve"> ‘Effects of 92% oxygen administration on cognitive performance and physiological changes of intellectually and developmentally disabled people’ </w:t>
      </w:r>
      <w:r>
        <w:rPr>
          <w:rFonts w:ascii="Times New Roman" w:hAnsi="Times New Roman" w:cs="Times New Roman"/>
          <w:shd w:val="clear" w:color="auto" w:fill="FFFFFF"/>
          <w:lang w:val="en-US"/>
        </w:rPr>
        <w:t xml:space="preserve">has </w:t>
      </w:r>
      <w:r w:rsidRPr="00ED35E5">
        <w:rPr>
          <w:rFonts w:ascii="Times New Roman" w:hAnsi="Times New Roman" w:cs="Times New Roman"/>
          <w:shd w:val="clear" w:color="auto" w:fill="FFFFFF"/>
          <w:lang w:val="en-US"/>
        </w:rPr>
        <w:t xml:space="preserve">concluded that enriched oxygen can positively affect, at least in the short-term, the working memory of those with intellectual and developmental disability </w:t>
      </w:r>
      <w:sdt>
        <w:sdtPr>
          <w:rPr>
            <w:rFonts w:ascii="Times New Roman" w:hAnsi="Times New Roman" w:cs="Times New Roman"/>
            <w:shd w:val="clear" w:color="auto" w:fill="FFFFFF"/>
          </w:rPr>
          <w:id w:val="-54474317"/>
          <w:citation/>
        </w:sdtPr>
        <w:sdtContent>
          <w:r w:rsidR="004253D5" w:rsidRPr="00342949">
            <w:rPr>
              <w:rFonts w:ascii="Times New Roman" w:hAnsi="Times New Roman" w:cs="Times New Roman"/>
              <w:shd w:val="clear" w:color="auto" w:fill="FFFFFF"/>
            </w:rPr>
            <w:fldChar w:fldCharType="begin"/>
          </w:r>
          <w:r w:rsidR="004253D5" w:rsidRPr="00342949">
            <w:rPr>
              <w:rFonts w:ascii="Times New Roman" w:hAnsi="Times New Roman" w:cs="Times New Roman"/>
              <w:shd w:val="clear" w:color="auto" w:fill="FFFFFF"/>
              <w:lang w:val="en-US"/>
            </w:rPr>
            <w:instrText xml:space="preserve"> CITATION Hyu15 \l 1033 </w:instrText>
          </w:r>
          <w:r w:rsidR="004253D5" w:rsidRPr="00342949">
            <w:rPr>
              <w:rFonts w:ascii="Times New Roman" w:hAnsi="Times New Roman" w:cs="Times New Roman"/>
              <w:shd w:val="clear" w:color="auto" w:fill="FFFFFF"/>
            </w:rPr>
            <w:fldChar w:fldCharType="separate"/>
          </w:r>
          <w:r w:rsidR="00342949" w:rsidRPr="00342949">
            <w:rPr>
              <w:rFonts w:ascii="Times New Roman" w:hAnsi="Times New Roman" w:cs="Times New Roman"/>
              <w:noProof/>
              <w:shd w:val="clear" w:color="auto" w:fill="FFFFFF"/>
              <w:lang w:val="en-US"/>
            </w:rPr>
            <w:t xml:space="preserve"> (Kim, et al., 2015)</w:t>
          </w:r>
          <w:r w:rsidR="004253D5" w:rsidRPr="00342949">
            <w:rPr>
              <w:rFonts w:ascii="Times New Roman" w:hAnsi="Times New Roman" w:cs="Times New Roman"/>
              <w:shd w:val="clear" w:color="auto" w:fill="FFFFFF"/>
            </w:rPr>
            <w:fldChar w:fldCharType="end"/>
          </w:r>
        </w:sdtContent>
      </w:sdt>
      <w:r w:rsidR="004253D5" w:rsidRPr="00342949">
        <w:rPr>
          <w:rFonts w:ascii="Times New Roman" w:hAnsi="Times New Roman" w:cs="Times New Roman"/>
          <w:shd w:val="clear" w:color="auto" w:fill="FFFFFF"/>
          <w:lang w:val="en-US"/>
        </w:rPr>
        <w:t>.</w:t>
      </w:r>
      <w:r w:rsidR="00D31C09" w:rsidRPr="00342949">
        <w:rPr>
          <w:rFonts w:ascii="Times New Roman" w:hAnsi="Times New Roman" w:cs="Times New Roman"/>
          <w:shd w:val="clear" w:color="auto" w:fill="FFFFFF"/>
          <w:lang w:val="en-US"/>
        </w:rPr>
        <w:t xml:space="preserve"> </w:t>
      </w:r>
      <w:r w:rsidR="00EA322E" w:rsidRPr="00342949">
        <w:rPr>
          <w:rFonts w:ascii="Times New Roman" w:hAnsi="Times New Roman" w:cs="Times New Roman"/>
          <w:shd w:val="clear" w:color="auto" w:fill="FFFFFF"/>
          <w:lang w:val="en-US"/>
        </w:rPr>
        <w:t xml:space="preserve">A </w:t>
      </w:r>
      <w:r>
        <w:rPr>
          <w:rFonts w:ascii="Times New Roman" w:hAnsi="Times New Roman" w:cs="Times New Roman"/>
          <w:shd w:val="clear" w:color="auto" w:fill="FFFFFF"/>
          <w:lang w:val="en-US"/>
        </w:rPr>
        <w:t xml:space="preserve">study </w:t>
      </w:r>
      <w:r w:rsidR="00EA322E" w:rsidRPr="00342949">
        <w:rPr>
          <w:rFonts w:ascii="Times New Roman" w:hAnsi="Times New Roman" w:cs="Times New Roman"/>
          <w:shd w:val="clear" w:color="auto" w:fill="FFFFFF"/>
          <w:lang w:val="en-US"/>
        </w:rPr>
        <w:t>on Mountain Chickadee shows that ‘</w:t>
      </w:r>
      <w:r w:rsidR="00EA322E" w:rsidRPr="00342949">
        <w:rPr>
          <w:rFonts w:ascii="Times New Roman" w:hAnsi="Times New Roman" w:cs="Times New Roman"/>
          <w:i/>
          <w:iCs/>
          <w:shd w:val="clear" w:color="auto" w:fill="FFFFFF"/>
          <w:lang w:val="en-US"/>
        </w:rPr>
        <w:t>chickadees living at higher, harsher elevations have better problem-solving abilities than their easy-living counterparts</w:t>
      </w:r>
      <w:r w:rsidR="00EA322E" w:rsidRPr="00342949">
        <w:rPr>
          <w:rFonts w:ascii="Times New Roman" w:hAnsi="Times New Roman" w:cs="Times New Roman"/>
          <w:shd w:val="clear" w:color="auto" w:fill="FFFFFF"/>
          <w:lang w:val="en-US"/>
        </w:rPr>
        <w:t xml:space="preserve">' </w:t>
      </w:r>
      <w:sdt>
        <w:sdtPr>
          <w:rPr>
            <w:rFonts w:ascii="Times New Roman" w:hAnsi="Times New Roman" w:cs="Times New Roman"/>
            <w:shd w:val="clear" w:color="auto" w:fill="FFFFFF"/>
            <w:lang w:val="en-US"/>
          </w:rPr>
          <w:id w:val="-1476901827"/>
          <w:citation/>
        </w:sdtPr>
        <w:sdtContent>
          <w:r w:rsidR="00EA322E" w:rsidRPr="00342949">
            <w:rPr>
              <w:rFonts w:ascii="Times New Roman" w:hAnsi="Times New Roman" w:cs="Times New Roman"/>
              <w:shd w:val="clear" w:color="auto" w:fill="FFFFFF"/>
              <w:lang w:val="en-US"/>
            </w:rPr>
            <w:fldChar w:fldCharType="begin"/>
          </w:r>
          <w:r w:rsidR="00EA322E" w:rsidRPr="00342949">
            <w:rPr>
              <w:rFonts w:ascii="Times New Roman" w:hAnsi="Times New Roman" w:cs="Times New Roman"/>
              <w:shd w:val="clear" w:color="auto" w:fill="FFFFFF"/>
              <w:lang w:val="en-US"/>
            </w:rPr>
            <w:instrText xml:space="preserve"> CITATION Jes15 \l 1033 </w:instrText>
          </w:r>
          <w:r w:rsidR="00EA322E" w:rsidRPr="00342949">
            <w:rPr>
              <w:rFonts w:ascii="Times New Roman" w:hAnsi="Times New Roman" w:cs="Times New Roman"/>
              <w:shd w:val="clear" w:color="auto" w:fill="FFFFFF"/>
              <w:lang w:val="en-US"/>
            </w:rPr>
            <w:fldChar w:fldCharType="separate"/>
          </w:r>
          <w:r w:rsidR="00342949" w:rsidRPr="00342949">
            <w:rPr>
              <w:rFonts w:ascii="Times New Roman" w:hAnsi="Times New Roman" w:cs="Times New Roman"/>
              <w:noProof/>
              <w:shd w:val="clear" w:color="auto" w:fill="FFFFFF"/>
              <w:lang w:val="en-US"/>
            </w:rPr>
            <w:t>(Greenspan, 2015)</w:t>
          </w:r>
          <w:r w:rsidR="00EA322E" w:rsidRPr="00342949">
            <w:rPr>
              <w:rFonts w:ascii="Times New Roman" w:hAnsi="Times New Roman" w:cs="Times New Roman"/>
              <w:shd w:val="clear" w:color="auto" w:fill="FFFFFF"/>
              <w:lang w:val="en-US"/>
            </w:rPr>
            <w:fldChar w:fldCharType="end"/>
          </w:r>
        </w:sdtContent>
      </w:sdt>
      <w:r w:rsidR="00EA322E" w:rsidRPr="00342949">
        <w:rPr>
          <w:rFonts w:ascii="Times New Roman" w:hAnsi="Times New Roman" w:cs="Times New Roman"/>
          <w:shd w:val="clear" w:color="auto" w:fill="FFFFFF"/>
          <w:lang w:val="en-US"/>
        </w:rPr>
        <w:t xml:space="preserve">. Similarly, </w:t>
      </w:r>
      <w:r>
        <w:rPr>
          <w:rFonts w:ascii="Times New Roman" w:hAnsi="Times New Roman" w:cs="Times New Roman"/>
          <w:shd w:val="clear" w:color="auto" w:fill="FFFFFF"/>
          <w:lang w:val="en-US"/>
        </w:rPr>
        <w:t xml:space="preserve">one may tentatively infer that </w:t>
      </w:r>
      <w:r w:rsidR="00EA322E" w:rsidRPr="00342949">
        <w:rPr>
          <w:rFonts w:ascii="Times New Roman" w:hAnsi="Times New Roman" w:cs="Times New Roman"/>
          <w:shd w:val="clear" w:color="auto" w:fill="FFFFFF"/>
          <w:lang w:val="en-US"/>
        </w:rPr>
        <w:t xml:space="preserve">the </w:t>
      </w:r>
      <w:r>
        <w:rPr>
          <w:rFonts w:ascii="Times New Roman" w:hAnsi="Times New Roman" w:cs="Times New Roman"/>
          <w:shd w:val="clear" w:color="auto" w:fill="FFFFFF"/>
          <w:lang w:val="en-US"/>
        </w:rPr>
        <w:t xml:space="preserve">complex </w:t>
      </w:r>
      <w:r w:rsidR="00EA322E" w:rsidRPr="00342949">
        <w:rPr>
          <w:rFonts w:ascii="Times New Roman" w:hAnsi="Times New Roman" w:cs="Times New Roman"/>
          <w:shd w:val="clear" w:color="auto" w:fill="FFFFFF"/>
          <w:lang w:val="en-US"/>
        </w:rPr>
        <w:t xml:space="preserve">relationship between high altitude, health </w:t>
      </w:r>
      <w:r w:rsidR="00C13D88" w:rsidRPr="00342949">
        <w:rPr>
          <w:rFonts w:ascii="Times New Roman" w:hAnsi="Times New Roman" w:cs="Times New Roman"/>
          <w:shd w:val="clear" w:color="auto" w:fill="FFFFFF"/>
          <w:lang w:val="en-US"/>
        </w:rPr>
        <w:t>status,</w:t>
      </w:r>
      <w:r w:rsidR="00EA322E" w:rsidRPr="00342949">
        <w:rPr>
          <w:rFonts w:ascii="Times New Roman" w:hAnsi="Times New Roman" w:cs="Times New Roman"/>
          <w:shd w:val="clear" w:color="auto" w:fill="FFFFFF"/>
          <w:lang w:val="en-US"/>
        </w:rPr>
        <w:t xml:space="preserve"> </w:t>
      </w:r>
      <w:r w:rsidR="00EA322E" w:rsidRPr="00342949">
        <w:rPr>
          <w:rFonts w:ascii="Times New Roman" w:hAnsi="Times New Roman" w:cs="Times New Roman"/>
          <w:shd w:val="clear" w:color="auto" w:fill="FFFFFF"/>
          <w:lang w:val="en-US"/>
        </w:rPr>
        <w:lastRenderedPageBreak/>
        <w:t xml:space="preserve">resilience, </w:t>
      </w:r>
      <w:r w:rsidR="00C13D88" w:rsidRPr="00342949">
        <w:rPr>
          <w:rFonts w:ascii="Times New Roman" w:hAnsi="Times New Roman" w:cs="Times New Roman"/>
          <w:shd w:val="clear" w:color="auto" w:fill="FFFFFF"/>
          <w:lang w:val="en-US"/>
        </w:rPr>
        <w:t>endurance,</w:t>
      </w:r>
      <w:r w:rsidR="00EA322E" w:rsidRPr="00342949">
        <w:rPr>
          <w:rFonts w:ascii="Times New Roman" w:hAnsi="Times New Roman" w:cs="Times New Roman"/>
          <w:shd w:val="clear" w:color="auto" w:fill="FFFFFF"/>
          <w:lang w:val="en-US"/>
        </w:rPr>
        <w:t xml:space="preserve"> and the cognitive and spiritual skills of the Amhara people of Ethiopia</w:t>
      </w:r>
      <w:r w:rsidR="003A67F2" w:rsidRPr="00342949">
        <w:rPr>
          <w:rFonts w:ascii="Times New Roman" w:hAnsi="Times New Roman" w:cs="Times New Roman"/>
          <w:shd w:val="clear" w:color="auto" w:fill="FFFFFF"/>
          <w:lang w:val="en-US"/>
        </w:rPr>
        <w:t xml:space="preserve"> is more complex than their easy-living </w:t>
      </w:r>
      <w:r w:rsidR="00A8229C" w:rsidRPr="00342949">
        <w:rPr>
          <w:rFonts w:ascii="Times New Roman" w:hAnsi="Times New Roman" w:cs="Times New Roman"/>
          <w:shd w:val="clear" w:color="auto" w:fill="FFFFFF"/>
          <w:lang w:val="en-US"/>
        </w:rPr>
        <w:t xml:space="preserve">fellow </w:t>
      </w:r>
      <w:r w:rsidR="00E56E02" w:rsidRPr="00342949">
        <w:rPr>
          <w:rFonts w:ascii="Times New Roman" w:hAnsi="Times New Roman" w:cs="Times New Roman"/>
          <w:shd w:val="clear" w:color="auto" w:fill="FFFFFF"/>
          <w:lang w:val="en-US"/>
        </w:rPr>
        <w:t>counterpart</w:t>
      </w:r>
      <w:r w:rsidR="003A67F2" w:rsidRPr="00342949">
        <w:rPr>
          <w:rFonts w:ascii="Times New Roman" w:hAnsi="Times New Roman" w:cs="Times New Roman"/>
          <w:shd w:val="clear" w:color="auto" w:fill="FFFFFF"/>
          <w:lang w:val="en-US"/>
        </w:rPr>
        <w:t>s</w:t>
      </w:r>
      <w:r w:rsidR="00A8229C" w:rsidRPr="00342949">
        <w:rPr>
          <w:rFonts w:ascii="Times New Roman" w:hAnsi="Times New Roman" w:cs="Times New Roman"/>
          <w:shd w:val="clear" w:color="auto" w:fill="FFFFFF"/>
          <w:lang w:val="en-US"/>
        </w:rPr>
        <w:t xml:space="preserve"> living </w:t>
      </w:r>
      <w:r w:rsidR="00610D31">
        <w:rPr>
          <w:rFonts w:ascii="Times New Roman" w:hAnsi="Times New Roman" w:cs="Times New Roman"/>
          <w:shd w:val="clear" w:color="auto" w:fill="FFFFFF"/>
          <w:lang w:val="en-US"/>
        </w:rPr>
        <w:t>elsewhere</w:t>
      </w:r>
      <w:r>
        <w:rPr>
          <w:rFonts w:ascii="Times New Roman" w:hAnsi="Times New Roman" w:cs="Times New Roman"/>
          <w:shd w:val="clear" w:color="auto" w:fill="FFFFFF"/>
          <w:lang w:val="en-US"/>
        </w:rPr>
        <w:t xml:space="preserve"> in the country. However, we need further investigations and extensive data</w:t>
      </w:r>
      <w:r w:rsidR="00CB35E0">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both ethnographic and quantitative</w:t>
      </w:r>
      <w:r w:rsidR="00CB35E0">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to conclusively confirm the </w:t>
      </w:r>
      <w:r w:rsidR="00466943">
        <w:rPr>
          <w:rFonts w:ascii="Times New Roman" w:hAnsi="Times New Roman" w:cs="Times New Roman"/>
          <w:shd w:val="clear" w:color="auto" w:fill="FFFFFF"/>
          <w:lang w:val="en-US"/>
        </w:rPr>
        <w:t>conjecture</w:t>
      </w:r>
      <w:r w:rsidR="00CB35E0">
        <w:rPr>
          <w:rFonts w:ascii="Times New Roman" w:hAnsi="Times New Roman" w:cs="Times New Roman"/>
          <w:shd w:val="clear" w:color="auto" w:fill="FFFFFF"/>
          <w:lang w:val="en-US"/>
        </w:rPr>
        <w:t>.</w:t>
      </w:r>
    </w:p>
    <w:p w14:paraId="1A75AA17" w14:textId="0DE3AF27" w:rsidR="004253D5" w:rsidRPr="006177BA" w:rsidRDefault="004C5C29" w:rsidP="00A86A8F">
      <w:pPr>
        <w:pStyle w:val="Heading1"/>
        <w:jc w:val="both"/>
        <w:rPr>
          <w:rFonts w:ascii="Times New Roman" w:hAnsi="Times New Roman" w:cs="Times New Roman"/>
          <w:b/>
          <w:bCs/>
          <w:color w:val="auto"/>
          <w:lang w:val="en-US"/>
        </w:rPr>
      </w:pPr>
      <w:r w:rsidRPr="006177BA">
        <w:rPr>
          <w:rFonts w:ascii="Times New Roman" w:hAnsi="Times New Roman" w:cs="Times New Roman"/>
          <w:b/>
          <w:bCs/>
          <w:color w:val="auto"/>
          <w:lang w:val="en-US"/>
        </w:rPr>
        <w:t>Discussion</w:t>
      </w:r>
    </w:p>
    <w:p w14:paraId="2ED11103" w14:textId="3C2B8012" w:rsidR="003A23B5" w:rsidRPr="003A23B5" w:rsidRDefault="004A7E33" w:rsidP="003A23B5">
      <w:pPr>
        <w:jc w:val="both"/>
        <w:rPr>
          <w:lang w:val="en-GB"/>
        </w:rPr>
      </w:pPr>
      <w:r w:rsidRPr="00342949">
        <w:rPr>
          <w:rFonts w:ascii="Times New Roman" w:hAnsi="Times New Roman" w:cs="Times New Roman"/>
          <w:shd w:val="clear" w:color="auto" w:fill="FFFFFF"/>
          <w:lang w:val="en-US"/>
        </w:rPr>
        <w:t>It has been explicitly expressed in the research that hemoglobin rises to Oromo samples in response to adapt</w:t>
      </w:r>
      <w:r w:rsidR="00B82A1D" w:rsidRPr="00342949">
        <w:rPr>
          <w:rFonts w:ascii="Times New Roman" w:hAnsi="Times New Roman" w:cs="Times New Roman"/>
          <w:shd w:val="clear" w:color="auto" w:fill="FFFFFF"/>
          <w:lang w:val="en-US"/>
        </w:rPr>
        <w:t>ing</w:t>
      </w:r>
      <w:r w:rsidRPr="00342949">
        <w:rPr>
          <w:rFonts w:ascii="Times New Roman" w:hAnsi="Times New Roman" w:cs="Times New Roman"/>
          <w:shd w:val="clear" w:color="auto" w:fill="FFFFFF"/>
          <w:lang w:val="en-US"/>
        </w:rPr>
        <w:t xml:space="preserve"> </w:t>
      </w:r>
      <w:r w:rsidR="006F2010" w:rsidRPr="00342949">
        <w:rPr>
          <w:rFonts w:ascii="Times New Roman" w:hAnsi="Times New Roman" w:cs="Times New Roman"/>
          <w:shd w:val="clear" w:color="auto" w:fill="FFFFFF"/>
          <w:lang w:val="en-US"/>
        </w:rPr>
        <w:t xml:space="preserve">to </w:t>
      </w:r>
      <w:r w:rsidRPr="00342949">
        <w:rPr>
          <w:rFonts w:ascii="Times New Roman" w:hAnsi="Times New Roman" w:cs="Times New Roman"/>
          <w:shd w:val="clear" w:color="auto" w:fill="FFFFFF"/>
          <w:lang w:val="en-US"/>
        </w:rPr>
        <w:t>high altitudes</w:t>
      </w:r>
      <w:r w:rsidR="00B82A1D" w:rsidRPr="00342949">
        <w:rPr>
          <w:rFonts w:ascii="Times New Roman" w:hAnsi="Times New Roman" w:cs="Times New Roman"/>
          <w:shd w:val="clear" w:color="auto" w:fill="FFFFFF"/>
          <w:lang w:val="en-US"/>
        </w:rPr>
        <w:t>. The rise of hemoglobin is</w:t>
      </w:r>
      <w:r w:rsidRPr="00342949">
        <w:rPr>
          <w:rFonts w:ascii="Times New Roman" w:hAnsi="Times New Roman" w:cs="Times New Roman"/>
          <w:shd w:val="clear" w:color="auto" w:fill="FFFFFF"/>
          <w:lang w:val="en-US"/>
        </w:rPr>
        <w:t xml:space="preserve"> </w:t>
      </w:r>
      <w:r w:rsidR="00B82A1D" w:rsidRPr="00342949">
        <w:rPr>
          <w:rFonts w:ascii="Times New Roman" w:hAnsi="Times New Roman" w:cs="Times New Roman"/>
          <w:shd w:val="clear" w:color="auto" w:fill="FFFFFF"/>
          <w:lang w:val="en-US"/>
        </w:rPr>
        <w:t>premeditated to</w:t>
      </w:r>
      <w:r w:rsidRPr="00342949">
        <w:rPr>
          <w:rFonts w:ascii="Times New Roman" w:hAnsi="Times New Roman" w:cs="Times New Roman"/>
          <w:shd w:val="clear" w:color="auto" w:fill="FFFFFF"/>
          <w:lang w:val="en-US"/>
        </w:rPr>
        <w:t xml:space="preserve"> contain optimal oxygen needed in the body</w:t>
      </w:r>
      <w:r w:rsidR="00B82A1D" w:rsidRPr="00342949">
        <w:rPr>
          <w:rFonts w:ascii="Times New Roman" w:hAnsi="Times New Roman" w:cs="Times New Roman"/>
          <w:shd w:val="clear" w:color="auto" w:fill="FFFFFF"/>
          <w:lang w:val="en-US"/>
        </w:rPr>
        <w:t>.</w:t>
      </w:r>
      <w:r w:rsidRPr="00342949">
        <w:rPr>
          <w:rFonts w:ascii="Times New Roman" w:hAnsi="Times New Roman" w:cs="Times New Roman"/>
          <w:shd w:val="clear" w:color="auto" w:fill="FFFFFF"/>
          <w:lang w:val="en-US"/>
        </w:rPr>
        <w:t xml:space="preserve"> </w:t>
      </w:r>
      <w:r w:rsidR="00B82A1D" w:rsidRPr="00342949">
        <w:rPr>
          <w:rFonts w:ascii="Times New Roman" w:hAnsi="Times New Roman" w:cs="Times New Roman"/>
          <w:shd w:val="clear" w:color="auto" w:fill="FFFFFF"/>
          <w:lang w:val="en-US"/>
        </w:rPr>
        <w:t>On the other hand,</w:t>
      </w:r>
      <w:r w:rsidRPr="00342949">
        <w:rPr>
          <w:rFonts w:ascii="Times New Roman" w:hAnsi="Times New Roman" w:cs="Times New Roman"/>
          <w:shd w:val="clear" w:color="auto" w:fill="FFFFFF"/>
          <w:lang w:val="en-US"/>
        </w:rPr>
        <w:t xml:space="preserve"> sufficient oxygen saturation in the blood has been observed in the Amhara samples, without any hemoglobin troubles. The extent of oxygen saturation in the blood is the predominant factor for the development </w:t>
      </w:r>
      <w:r w:rsidR="00610D31">
        <w:rPr>
          <w:rFonts w:ascii="Times New Roman" w:hAnsi="Times New Roman" w:cs="Times New Roman"/>
          <w:shd w:val="clear" w:color="auto" w:fill="FFFFFF"/>
          <w:lang w:val="en-US"/>
        </w:rPr>
        <w:t>and</w:t>
      </w:r>
      <w:r w:rsidRPr="00342949">
        <w:rPr>
          <w:rFonts w:ascii="Times New Roman" w:hAnsi="Times New Roman" w:cs="Times New Roman"/>
          <w:shd w:val="clear" w:color="auto" w:fill="FFFFFF"/>
          <w:lang w:val="en-US"/>
        </w:rPr>
        <w:t xml:space="preserve"> function of the brain. </w:t>
      </w:r>
      <w:r w:rsidR="003A23B5" w:rsidRPr="003A23B5">
        <w:rPr>
          <w:rFonts w:ascii="Times New Roman" w:hAnsi="Times New Roman" w:cs="Times New Roman"/>
          <w:lang w:val="en-SE"/>
        </w:rPr>
        <w:t>Lower Oxygen saturation in the blood results in slower brain development. The slower its development, the smaller its size, and less capable of analysing complex problems. On the other hand, high (dense) oxygen in the blood facilitates the development of the brain, enhancing its size. People who have higher oxygen saturation have deeper chest and larger lungs as well</w:t>
      </w:r>
      <w:r w:rsidR="003A23B5">
        <w:rPr>
          <w:rFonts w:ascii="Times New Roman" w:hAnsi="Times New Roman" w:cs="Times New Roman"/>
          <w:lang w:val="en-GB"/>
        </w:rPr>
        <w:t>, according to the reviewed scientific literature.</w:t>
      </w:r>
    </w:p>
    <w:p w14:paraId="5E215655" w14:textId="258666AD" w:rsidR="00C4001E" w:rsidRPr="00342949" w:rsidRDefault="00214C4D" w:rsidP="00A86A8F">
      <w:pPr>
        <w:spacing w:before="120" w:after="120" w:line="276" w:lineRule="auto"/>
        <w:jc w:val="both"/>
        <w:rPr>
          <w:rFonts w:ascii="Times New Roman" w:hAnsi="Times New Roman" w:cs="Times New Roman"/>
          <w:shd w:val="clear" w:color="auto" w:fill="FFFFFF"/>
          <w:lang w:val="en-US"/>
        </w:rPr>
      </w:pPr>
      <w:r w:rsidRPr="00342949">
        <w:rPr>
          <w:rFonts w:ascii="Times New Roman" w:hAnsi="Times New Roman" w:cs="Times New Roman"/>
          <w:shd w:val="clear" w:color="auto" w:fill="FFFFFF"/>
          <w:lang w:val="en-US"/>
        </w:rPr>
        <w:t xml:space="preserve">Hence, it is possible to </w:t>
      </w:r>
      <w:r w:rsidR="00867AE8" w:rsidRPr="00342949">
        <w:rPr>
          <w:rFonts w:ascii="Times New Roman" w:hAnsi="Times New Roman" w:cs="Times New Roman"/>
          <w:shd w:val="clear" w:color="auto" w:fill="FFFFFF"/>
          <w:lang w:val="en-US"/>
        </w:rPr>
        <w:t>make a logical inference</w:t>
      </w:r>
      <w:r w:rsidRPr="00342949">
        <w:rPr>
          <w:rFonts w:ascii="Times New Roman" w:hAnsi="Times New Roman" w:cs="Times New Roman"/>
          <w:shd w:val="clear" w:color="auto" w:fill="FFFFFF"/>
          <w:lang w:val="en-US"/>
        </w:rPr>
        <w:t xml:space="preserve"> that </w:t>
      </w:r>
      <w:r w:rsidR="00C9313C" w:rsidRPr="00342949">
        <w:rPr>
          <w:rFonts w:ascii="Times New Roman" w:hAnsi="Times New Roman" w:cs="Times New Roman"/>
          <w:shd w:val="clear" w:color="auto" w:fill="FFFFFF"/>
          <w:lang w:val="en-US"/>
        </w:rPr>
        <w:t xml:space="preserve">the groups who scored significantly lower blood oxygen saturation </w:t>
      </w:r>
      <w:r w:rsidR="00867AE8" w:rsidRPr="00342949">
        <w:rPr>
          <w:rFonts w:ascii="Times New Roman" w:hAnsi="Times New Roman" w:cs="Times New Roman"/>
          <w:shd w:val="clear" w:color="auto" w:fill="FFFFFF"/>
          <w:lang w:val="en-US"/>
        </w:rPr>
        <w:t xml:space="preserve">while still </w:t>
      </w:r>
      <w:r w:rsidR="00C9313C" w:rsidRPr="00342949">
        <w:rPr>
          <w:rFonts w:ascii="Times New Roman" w:hAnsi="Times New Roman" w:cs="Times New Roman"/>
          <w:shd w:val="clear" w:color="auto" w:fill="FFFFFF"/>
          <w:lang w:val="en-US"/>
        </w:rPr>
        <w:t xml:space="preserve">living in high altitudes, </w:t>
      </w:r>
      <w:r w:rsidRPr="00342949">
        <w:rPr>
          <w:rFonts w:ascii="Times New Roman" w:hAnsi="Times New Roman" w:cs="Times New Roman"/>
          <w:shd w:val="clear" w:color="auto" w:fill="FFFFFF"/>
          <w:lang w:val="en-US"/>
        </w:rPr>
        <w:t xml:space="preserve">have smaller brains that </w:t>
      </w:r>
      <w:r w:rsidR="00610D31">
        <w:rPr>
          <w:rFonts w:ascii="Times New Roman" w:hAnsi="Times New Roman" w:cs="Times New Roman"/>
          <w:shd w:val="clear" w:color="auto" w:fill="FFFFFF"/>
          <w:lang w:val="en-US"/>
        </w:rPr>
        <w:t xml:space="preserve">may </w:t>
      </w:r>
      <w:r w:rsidR="004F74F3" w:rsidRPr="00342949">
        <w:rPr>
          <w:rFonts w:ascii="Times New Roman" w:hAnsi="Times New Roman" w:cs="Times New Roman"/>
          <w:shd w:val="clear" w:color="auto" w:fill="FFFFFF"/>
          <w:lang w:val="en-US"/>
        </w:rPr>
        <w:t>need to</w:t>
      </w:r>
      <w:r w:rsidRPr="00342949">
        <w:rPr>
          <w:rFonts w:ascii="Times New Roman" w:hAnsi="Times New Roman" w:cs="Times New Roman"/>
          <w:shd w:val="clear" w:color="auto" w:fill="FFFFFF"/>
          <w:lang w:val="en-US"/>
        </w:rPr>
        <w:t xml:space="preserve"> evolve </w:t>
      </w:r>
      <w:r w:rsidR="004F74F3" w:rsidRPr="00342949">
        <w:rPr>
          <w:rFonts w:ascii="Times New Roman" w:hAnsi="Times New Roman" w:cs="Times New Roman"/>
          <w:shd w:val="clear" w:color="auto" w:fill="FFFFFF"/>
          <w:lang w:val="en-US"/>
        </w:rPr>
        <w:t>yet, to</w:t>
      </w:r>
      <w:r w:rsidRPr="00342949">
        <w:rPr>
          <w:rFonts w:ascii="Times New Roman" w:hAnsi="Times New Roman" w:cs="Times New Roman"/>
          <w:shd w:val="clear" w:color="auto" w:fill="FFFFFF"/>
          <w:lang w:val="en-US"/>
        </w:rPr>
        <w:t xml:space="preserve"> withstand the </w:t>
      </w:r>
      <w:r w:rsidR="00D22E3F" w:rsidRPr="00342949">
        <w:rPr>
          <w:rFonts w:ascii="Times New Roman" w:hAnsi="Times New Roman" w:cs="Times New Roman"/>
          <w:shd w:val="clear" w:color="auto" w:fill="FFFFFF"/>
          <w:lang w:val="en-US"/>
        </w:rPr>
        <w:t>high-altitude</w:t>
      </w:r>
      <w:r w:rsidRPr="00342949">
        <w:rPr>
          <w:rFonts w:ascii="Times New Roman" w:hAnsi="Times New Roman" w:cs="Times New Roman"/>
          <w:shd w:val="clear" w:color="auto" w:fill="FFFFFF"/>
          <w:lang w:val="en-US"/>
        </w:rPr>
        <w:t xml:space="preserve"> settlements in the southern and central Ethiopian highlands.</w:t>
      </w:r>
      <w:r w:rsidR="006114A1" w:rsidRPr="00342949">
        <w:rPr>
          <w:rFonts w:ascii="Times New Roman" w:hAnsi="Times New Roman" w:cs="Times New Roman"/>
          <w:shd w:val="clear" w:color="auto" w:fill="FFFFFF"/>
          <w:lang w:val="en-US"/>
        </w:rPr>
        <w:t xml:space="preserve"> </w:t>
      </w:r>
    </w:p>
    <w:p w14:paraId="340F7720" w14:textId="5397EAB9" w:rsidR="00AC06A2" w:rsidRPr="00342949" w:rsidRDefault="00DB5FB7" w:rsidP="00A86A8F">
      <w:pPr>
        <w:spacing w:before="120" w:after="120" w:line="276" w:lineRule="auto"/>
        <w:jc w:val="both"/>
        <w:rPr>
          <w:rFonts w:ascii="Times New Roman" w:hAnsi="Times New Roman" w:cs="Times New Roman"/>
          <w:lang w:val="en-US"/>
        </w:rPr>
      </w:pPr>
      <w:r w:rsidRPr="00342949">
        <w:rPr>
          <w:rFonts w:ascii="Times New Roman" w:hAnsi="Times New Roman" w:cs="Times New Roman"/>
          <w:lang w:val="en-US"/>
        </w:rPr>
        <w:t xml:space="preserve">The </w:t>
      </w:r>
      <w:r w:rsidR="001E78A6" w:rsidRPr="00342949">
        <w:rPr>
          <w:rFonts w:ascii="Times New Roman" w:hAnsi="Times New Roman" w:cs="Times New Roman"/>
          <w:lang w:val="en-US"/>
        </w:rPr>
        <w:t xml:space="preserve">longitudinal research </w:t>
      </w:r>
      <w:r w:rsidRPr="00342949">
        <w:rPr>
          <w:rFonts w:ascii="Times New Roman" w:hAnsi="Times New Roman" w:cs="Times New Roman"/>
          <w:lang w:val="en-US"/>
        </w:rPr>
        <w:t>discovered huge differences between Oromos and Amharas</w:t>
      </w:r>
      <w:r w:rsidR="00151048" w:rsidRPr="00342949">
        <w:rPr>
          <w:rFonts w:ascii="Times New Roman" w:hAnsi="Times New Roman" w:cs="Times New Roman"/>
          <w:lang w:val="en-US"/>
        </w:rPr>
        <w:t xml:space="preserve"> who live in almost similar altitude and </w:t>
      </w:r>
      <w:r w:rsidR="009B430F" w:rsidRPr="00342949">
        <w:rPr>
          <w:rFonts w:ascii="Times New Roman" w:hAnsi="Times New Roman" w:cs="Times New Roman"/>
          <w:lang w:val="en-US"/>
        </w:rPr>
        <w:t>lifestyles</w:t>
      </w:r>
      <w:r w:rsidRPr="00342949">
        <w:rPr>
          <w:rFonts w:ascii="Times New Roman" w:hAnsi="Times New Roman" w:cs="Times New Roman"/>
          <w:lang w:val="en-US"/>
        </w:rPr>
        <w:t xml:space="preserve">. The researchers </w:t>
      </w:r>
      <w:r w:rsidR="009B430F" w:rsidRPr="00342949">
        <w:rPr>
          <w:rFonts w:ascii="Times New Roman" w:hAnsi="Times New Roman" w:cs="Times New Roman"/>
          <w:lang w:val="en-US"/>
        </w:rPr>
        <w:t>indicated their</w:t>
      </w:r>
      <w:r w:rsidR="00C948CA" w:rsidRPr="00342949">
        <w:rPr>
          <w:rFonts w:ascii="Times New Roman" w:hAnsi="Times New Roman" w:cs="Times New Roman"/>
          <w:lang w:val="en-US"/>
        </w:rPr>
        <w:t xml:space="preserve"> assumptions in their conclusion </w:t>
      </w:r>
      <w:r w:rsidR="00610D31">
        <w:rPr>
          <w:rFonts w:ascii="Times New Roman" w:hAnsi="Times New Roman" w:cs="Times New Roman"/>
          <w:lang w:val="en-US"/>
        </w:rPr>
        <w:t>section</w:t>
      </w:r>
      <w:r w:rsidR="00C948CA" w:rsidRPr="00342949">
        <w:rPr>
          <w:rFonts w:ascii="Times New Roman" w:hAnsi="Times New Roman" w:cs="Times New Roman"/>
          <w:lang w:val="en-US"/>
        </w:rPr>
        <w:t xml:space="preserve"> “…different combinations of adaptive responses in genetically similar east African highlanders”. </w:t>
      </w:r>
      <w:r w:rsidR="00C57C37" w:rsidRPr="00342949">
        <w:rPr>
          <w:rFonts w:ascii="Times New Roman" w:hAnsi="Times New Roman" w:cs="Times New Roman"/>
          <w:lang w:val="en-US"/>
        </w:rPr>
        <w:t xml:space="preserve">Accordingly, </w:t>
      </w:r>
      <w:r w:rsidR="00C52A4A" w:rsidRPr="00342949">
        <w:rPr>
          <w:rFonts w:ascii="Times New Roman" w:hAnsi="Times New Roman" w:cs="Times New Roman"/>
          <w:lang w:val="en-US"/>
        </w:rPr>
        <w:t xml:space="preserve">the length of time that subjects lived in the research context was a crucial factor. </w:t>
      </w:r>
      <w:bookmarkStart w:id="0" w:name="_Hlk142052945"/>
      <w:r w:rsidR="00C52A4A" w:rsidRPr="00342949">
        <w:rPr>
          <w:rFonts w:ascii="Times New Roman" w:hAnsi="Times New Roman" w:cs="Times New Roman"/>
          <w:lang w:val="en-US"/>
        </w:rPr>
        <w:t xml:space="preserve">In the case of Ethiopian highlands, the main reason why Oromos have </w:t>
      </w:r>
      <w:r w:rsidR="00AB6CDD" w:rsidRPr="00342949">
        <w:rPr>
          <w:rFonts w:ascii="Times New Roman" w:hAnsi="Times New Roman" w:cs="Times New Roman"/>
          <w:lang w:val="en-US"/>
        </w:rPr>
        <w:t xml:space="preserve">fewer </w:t>
      </w:r>
      <w:r w:rsidR="00C52A4A" w:rsidRPr="00342949">
        <w:rPr>
          <w:rFonts w:ascii="Times New Roman" w:hAnsi="Times New Roman" w:cs="Times New Roman"/>
          <w:lang w:val="en-US"/>
        </w:rPr>
        <w:t xml:space="preserve">adaptation responses to altitude hypoxia compared to Amharas was clearly stated. </w:t>
      </w:r>
      <w:r w:rsidR="00610D31">
        <w:rPr>
          <w:rFonts w:ascii="Times New Roman" w:hAnsi="Times New Roman" w:cs="Times New Roman"/>
          <w:lang w:val="en-US"/>
        </w:rPr>
        <w:t>The Oromos in the sample group</w:t>
      </w:r>
      <w:r w:rsidR="00C52A4A" w:rsidRPr="00342949">
        <w:rPr>
          <w:rFonts w:ascii="Times New Roman" w:hAnsi="Times New Roman" w:cs="Times New Roman"/>
          <w:lang w:val="en-US"/>
        </w:rPr>
        <w:t xml:space="preserve"> </w:t>
      </w:r>
      <w:r w:rsidR="00610D31">
        <w:rPr>
          <w:rFonts w:ascii="Times New Roman" w:hAnsi="Times New Roman" w:cs="Times New Roman"/>
          <w:lang w:val="en-US"/>
        </w:rPr>
        <w:t xml:space="preserve">have yet to settle </w:t>
      </w:r>
      <w:r w:rsidR="00686BD9" w:rsidRPr="00342949">
        <w:rPr>
          <w:rFonts w:ascii="Times New Roman" w:hAnsi="Times New Roman" w:cs="Times New Roman"/>
          <w:lang w:val="en-US"/>
        </w:rPr>
        <w:t xml:space="preserve">long enough </w:t>
      </w:r>
      <w:r w:rsidR="00610D31">
        <w:rPr>
          <w:rFonts w:ascii="Times New Roman" w:hAnsi="Times New Roman" w:cs="Times New Roman"/>
          <w:lang w:val="en-US"/>
        </w:rPr>
        <w:t>in the plateaus</w:t>
      </w:r>
      <w:r w:rsidR="00144C3B" w:rsidRPr="00342949">
        <w:rPr>
          <w:rFonts w:ascii="Times New Roman" w:hAnsi="Times New Roman" w:cs="Times New Roman"/>
          <w:lang w:val="en-US"/>
        </w:rPr>
        <w:t xml:space="preserve">, </w:t>
      </w:r>
      <w:r w:rsidR="00C52A4A" w:rsidRPr="00342949">
        <w:rPr>
          <w:rFonts w:ascii="Times New Roman" w:hAnsi="Times New Roman" w:cs="Times New Roman"/>
          <w:lang w:val="en-US"/>
        </w:rPr>
        <w:t xml:space="preserve">to evolve the genetic changes; while Amharas responded positively </w:t>
      </w:r>
      <w:r w:rsidR="00686BD9">
        <w:rPr>
          <w:rFonts w:ascii="Times New Roman" w:hAnsi="Times New Roman" w:cs="Times New Roman"/>
          <w:lang w:val="en-US"/>
        </w:rPr>
        <w:t>because</w:t>
      </w:r>
      <w:r w:rsidR="00C52A4A" w:rsidRPr="00342949">
        <w:rPr>
          <w:rFonts w:ascii="Times New Roman" w:hAnsi="Times New Roman" w:cs="Times New Roman"/>
          <w:lang w:val="en-US"/>
        </w:rPr>
        <w:t xml:space="preserve"> they </w:t>
      </w:r>
      <w:r w:rsidR="00686BD9">
        <w:rPr>
          <w:rFonts w:ascii="Times New Roman" w:hAnsi="Times New Roman" w:cs="Times New Roman"/>
          <w:lang w:val="en-US"/>
        </w:rPr>
        <w:t>seem to have settled</w:t>
      </w:r>
      <w:r w:rsidR="00C52A4A" w:rsidRPr="00342949">
        <w:rPr>
          <w:rFonts w:ascii="Times New Roman" w:hAnsi="Times New Roman" w:cs="Times New Roman"/>
          <w:lang w:val="en-US"/>
        </w:rPr>
        <w:t xml:space="preserve"> in these areas </w:t>
      </w:r>
      <w:r w:rsidR="00686BD9">
        <w:rPr>
          <w:rFonts w:ascii="Times New Roman" w:hAnsi="Times New Roman" w:cs="Times New Roman"/>
          <w:lang w:val="en-US"/>
        </w:rPr>
        <w:t>thousands of</w:t>
      </w:r>
      <w:r w:rsidR="00C52A4A" w:rsidRPr="00342949">
        <w:rPr>
          <w:rFonts w:ascii="Times New Roman" w:hAnsi="Times New Roman" w:cs="Times New Roman"/>
          <w:lang w:val="en-US"/>
        </w:rPr>
        <w:t xml:space="preserve"> years.</w:t>
      </w:r>
      <w:r w:rsidR="006114A1" w:rsidRPr="00342949">
        <w:rPr>
          <w:rFonts w:ascii="Times New Roman" w:hAnsi="Times New Roman" w:cs="Times New Roman"/>
          <w:lang w:val="en-US"/>
        </w:rPr>
        <w:t xml:space="preserve"> </w:t>
      </w:r>
      <w:r w:rsidR="00686BD9">
        <w:rPr>
          <w:rFonts w:ascii="Times New Roman" w:hAnsi="Times New Roman" w:cs="Times New Roman"/>
          <w:lang w:val="en-US"/>
        </w:rPr>
        <w:t>This might provide insight on who was indigenous and native ethnic group in ancient Ethiopia and which ethnic groups are newcomers or relatively new to the proper Ethiopia.</w:t>
      </w:r>
    </w:p>
    <w:bookmarkEnd w:id="0"/>
    <w:p w14:paraId="72661D40" w14:textId="77777777" w:rsidR="00242B7A" w:rsidRPr="00242B7A" w:rsidRDefault="0044315A" w:rsidP="00242B7A">
      <w:pPr>
        <w:jc w:val="both"/>
        <w:rPr>
          <w:rFonts w:ascii="Times New Roman" w:eastAsia="Times New Roman" w:hAnsi="Times New Roman" w:cs="Times New Roman"/>
          <w:lang w:val="en-SE"/>
        </w:rPr>
      </w:pPr>
      <w:r w:rsidRPr="00342949">
        <w:rPr>
          <w:rFonts w:ascii="Times New Roman" w:hAnsi="Times New Roman" w:cs="Times New Roman"/>
          <w:lang w:val="en-US"/>
        </w:rPr>
        <w:t xml:space="preserve">Aside </w:t>
      </w:r>
      <w:r w:rsidR="00AB6CDD" w:rsidRPr="00342949">
        <w:rPr>
          <w:rFonts w:ascii="Times New Roman" w:hAnsi="Times New Roman" w:cs="Times New Roman"/>
          <w:lang w:val="en-US"/>
        </w:rPr>
        <w:t xml:space="preserve">from </w:t>
      </w:r>
      <w:r w:rsidRPr="00342949">
        <w:rPr>
          <w:rFonts w:ascii="Times New Roman" w:hAnsi="Times New Roman" w:cs="Times New Roman"/>
          <w:lang w:val="en-US"/>
        </w:rPr>
        <w:t xml:space="preserve">the biological and Physiological changes, </w:t>
      </w:r>
      <w:r w:rsidR="00DB5FB7" w:rsidRPr="00342949">
        <w:rPr>
          <w:rFonts w:ascii="Times New Roman" w:hAnsi="Times New Roman" w:cs="Times New Roman"/>
          <w:lang w:val="en-US"/>
        </w:rPr>
        <w:t>people who li</w:t>
      </w:r>
      <w:r w:rsidR="00151048" w:rsidRPr="00342949">
        <w:rPr>
          <w:rFonts w:ascii="Times New Roman" w:hAnsi="Times New Roman" w:cs="Times New Roman"/>
          <w:lang w:val="en-US"/>
        </w:rPr>
        <w:t>v</w:t>
      </w:r>
      <w:r w:rsidR="00DB5FB7" w:rsidRPr="00342949">
        <w:rPr>
          <w:rFonts w:ascii="Times New Roman" w:hAnsi="Times New Roman" w:cs="Times New Roman"/>
          <w:lang w:val="en-US"/>
        </w:rPr>
        <w:t>ed in similar altitude</w:t>
      </w:r>
      <w:r w:rsidR="00AB6CDD" w:rsidRPr="00342949">
        <w:rPr>
          <w:rFonts w:ascii="Times New Roman" w:hAnsi="Times New Roman" w:cs="Times New Roman"/>
          <w:lang w:val="en-US"/>
        </w:rPr>
        <w:t>s</w:t>
      </w:r>
      <w:r w:rsidR="00DB5FB7" w:rsidRPr="00342949">
        <w:rPr>
          <w:rFonts w:ascii="Times New Roman" w:hAnsi="Times New Roman" w:cs="Times New Roman"/>
          <w:lang w:val="en-US"/>
        </w:rPr>
        <w:t xml:space="preserve"> and lifestyles had varied </w:t>
      </w:r>
      <w:r w:rsidR="00C948CA" w:rsidRPr="00342949">
        <w:rPr>
          <w:rFonts w:ascii="Times New Roman" w:hAnsi="Times New Roman" w:cs="Times New Roman"/>
          <w:lang w:val="en-US"/>
        </w:rPr>
        <w:t>scores</w:t>
      </w:r>
      <w:r w:rsidR="00DE25EC" w:rsidRPr="00342949">
        <w:rPr>
          <w:rFonts w:ascii="Times New Roman" w:hAnsi="Times New Roman" w:cs="Times New Roman"/>
          <w:lang w:val="en-US"/>
        </w:rPr>
        <w:t xml:space="preserve"> </w:t>
      </w:r>
      <w:r w:rsidR="00AB6CDD" w:rsidRPr="00342949">
        <w:rPr>
          <w:rFonts w:ascii="Times New Roman" w:hAnsi="Times New Roman" w:cs="Times New Roman"/>
          <w:lang w:val="en-US"/>
        </w:rPr>
        <w:t xml:space="preserve">in </w:t>
      </w:r>
      <w:r w:rsidR="00C948CA" w:rsidRPr="00342949">
        <w:rPr>
          <w:rFonts w:ascii="Times New Roman" w:hAnsi="Times New Roman" w:cs="Times New Roman"/>
          <w:lang w:val="en-US"/>
        </w:rPr>
        <w:t xml:space="preserve">multivariate analysis of </w:t>
      </w:r>
      <w:r w:rsidRPr="00342949">
        <w:rPr>
          <w:rFonts w:ascii="Times New Roman" w:hAnsi="Times New Roman" w:cs="Times New Roman"/>
          <w:lang w:val="en-US"/>
        </w:rPr>
        <w:t xml:space="preserve">cognitive, psychosocial, and cultural aspects. Hence, </w:t>
      </w:r>
      <w:r w:rsidR="00C948CA" w:rsidRPr="00342949">
        <w:rPr>
          <w:rFonts w:ascii="Times New Roman" w:hAnsi="Times New Roman" w:cs="Times New Roman"/>
          <w:lang w:val="en-US"/>
        </w:rPr>
        <w:t xml:space="preserve">the </w:t>
      </w:r>
      <w:r w:rsidRPr="00342949">
        <w:rPr>
          <w:rFonts w:ascii="Times New Roman" w:hAnsi="Times New Roman" w:cs="Times New Roman"/>
          <w:lang w:val="en-US"/>
        </w:rPr>
        <w:t>variables</w:t>
      </w:r>
      <w:r w:rsidR="00C948CA" w:rsidRPr="00342949">
        <w:rPr>
          <w:rFonts w:ascii="Times New Roman" w:hAnsi="Times New Roman" w:cs="Times New Roman"/>
          <w:lang w:val="en-US"/>
        </w:rPr>
        <w:t xml:space="preserve"> </w:t>
      </w:r>
      <w:r w:rsidR="00DE25EC" w:rsidRPr="00342949">
        <w:rPr>
          <w:rFonts w:ascii="Times New Roman" w:hAnsi="Times New Roman" w:cs="Times New Roman"/>
          <w:lang w:val="en-US"/>
        </w:rPr>
        <w:t>– other than physiological tra</w:t>
      </w:r>
      <w:r w:rsidRPr="00342949">
        <w:rPr>
          <w:rFonts w:ascii="Times New Roman" w:hAnsi="Times New Roman" w:cs="Times New Roman"/>
          <w:lang w:val="en-US"/>
        </w:rPr>
        <w:t>i</w:t>
      </w:r>
      <w:r w:rsidR="00DE25EC" w:rsidRPr="00342949">
        <w:rPr>
          <w:rFonts w:ascii="Times New Roman" w:hAnsi="Times New Roman" w:cs="Times New Roman"/>
          <w:lang w:val="en-US"/>
        </w:rPr>
        <w:t xml:space="preserve">ts, </w:t>
      </w:r>
      <w:r w:rsidRPr="00342949">
        <w:rPr>
          <w:rFonts w:ascii="Times New Roman" w:hAnsi="Times New Roman" w:cs="Times New Roman"/>
          <w:lang w:val="en-US"/>
        </w:rPr>
        <w:t>can</w:t>
      </w:r>
      <w:r w:rsidR="00C948CA" w:rsidRPr="00342949">
        <w:rPr>
          <w:rFonts w:ascii="Times New Roman" w:hAnsi="Times New Roman" w:cs="Times New Roman"/>
          <w:lang w:val="en-US"/>
        </w:rPr>
        <w:t xml:space="preserve"> have </w:t>
      </w:r>
      <w:r w:rsidRPr="00342949">
        <w:rPr>
          <w:rFonts w:ascii="Times New Roman" w:hAnsi="Times New Roman" w:cs="Times New Roman"/>
          <w:lang w:val="en-US"/>
        </w:rPr>
        <w:t>explanatory</w:t>
      </w:r>
      <w:r w:rsidR="00DE25EC" w:rsidRPr="00342949">
        <w:rPr>
          <w:rFonts w:ascii="Times New Roman" w:hAnsi="Times New Roman" w:cs="Times New Roman"/>
          <w:lang w:val="en-US"/>
        </w:rPr>
        <w:t xml:space="preserve"> and realistic</w:t>
      </w:r>
      <w:r w:rsidR="00C77868" w:rsidRPr="00342949">
        <w:rPr>
          <w:rFonts w:ascii="Times New Roman" w:hAnsi="Times New Roman" w:cs="Times New Roman"/>
          <w:lang w:val="en-US"/>
        </w:rPr>
        <w:t xml:space="preserve"> </w:t>
      </w:r>
      <w:r w:rsidRPr="00342949">
        <w:rPr>
          <w:rFonts w:ascii="Times New Roman" w:hAnsi="Times New Roman" w:cs="Times New Roman"/>
          <w:lang w:val="en-US"/>
        </w:rPr>
        <w:t xml:space="preserve">effects that emanate from </w:t>
      </w:r>
      <w:r w:rsidR="00C77868" w:rsidRPr="00342949">
        <w:rPr>
          <w:rFonts w:ascii="Times New Roman" w:hAnsi="Times New Roman" w:cs="Times New Roman"/>
          <w:lang w:val="en-US"/>
        </w:rPr>
        <w:t xml:space="preserve">genetic provenance. </w:t>
      </w:r>
      <w:bookmarkStart w:id="1" w:name="_Hlk142053349"/>
      <w:r w:rsidR="00242B7A" w:rsidRPr="00242B7A">
        <w:rPr>
          <w:rFonts w:ascii="Times New Roman" w:eastAsia="Times New Roman" w:hAnsi="Times New Roman" w:cs="Times New Roman"/>
          <w:lang w:val="en-SE"/>
        </w:rPr>
        <w:t xml:space="preserve">Metabolism measures such as haemoglobin and oxygen saturation influence the growth and size of the brain. Research shows that compared to other Ethiopian research subjects, and control groups in the USA, the Amhara exhibit immense endurance, resilience, and perseverance in harsh environments and adversity. </w:t>
      </w:r>
    </w:p>
    <w:p w14:paraId="527D0CD2" w14:textId="77777777" w:rsidR="00242B7A" w:rsidRPr="00242B7A" w:rsidRDefault="00242B7A" w:rsidP="00242B7A">
      <w:pPr>
        <w:jc w:val="both"/>
        <w:rPr>
          <w:rFonts w:ascii="Times New Roman" w:eastAsia="Times New Roman" w:hAnsi="Times New Roman" w:cs="Times New Roman"/>
          <w:lang w:val="en-SE"/>
        </w:rPr>
      </w:pPr>
    </w:p>
    <w:p w14:paraId="2261B5C6" w14:textId="406BBE71" w:rsidR="00242B7A" w:rsidRPr="00242B7A" w:rsidRDefault="00242B7A" w:rsidP="00242B7A">
      <w:pPr>
        <w:jc w:val="both"/>
        <w:rPr>
          <w:rFonts w:ascii="Times New Roman" w:eastAsia="Times New Roman" w:hAnsi="Times New Roman" w:cs="Times New Roman"/>
          <w:lang w:val="en-SE"/>
        </w:rPr>
      </w:pPr>
      <w:r w:rsidRPr="00242B7A">
        <w:rPr>
          <w:rFonts w:ascii="Times New Roman" w:eastAsia="Times New Roman" w:hAnsi="Times New Roman" w:cs="Times New Roman"/>
          <w:lang w:val="en-SE"/>
        </w:rPr>
        <w:t xml:space="preserve">The reason the Oromo have fewer adaptation responses to altitude hypoxia in the Ethiopian highlands, compared to the Amhara, is that the Oromo sample group has not settled long enough in the plateaus to evolve genetic changes. In contrast, the Amhara have settled in these areas for thousands of years, resulting in a positive response. This information provides insight into some significant traits of the indigenous and native ethnic groups in ancient Ethiopia and identifies which ethnic groups were </w:t>
      </w:r>
      <w:r>
        <w:rPr>
          <w:rFonts w:ascii="Times New Roman" w:eastAsia="Times New Roman" w:hAnsi="Times New Roman" w:cs="Times New Roman"/>
          <w:lang w:val="en-GB"/>
        </w:rPr>
        <w:t>late</w:t>
      </w:r>
      <w:r w:rsidRPr="00242B7A">
        <w:rPr>
          <w:rFonts w:ascii="Times New Roman" w:eastAsia="Times New Roman" w:hAnsi="Times New Roman" w:cs="Times New Roman"/>
          <w:lang w:val="en-SE"/>
        </w:rPr>
        <w:t>comers or relatively new to proper Ethiopia.</w:t>
      </w:r>
    </w:p>
    <w:p w14:paraId="50DF8445" w14:textId="19872C79" w:rsidR="008F22A5" w:rsidRPr="00242B7A" w:rsidRDefault="008F22A5" w:rsidP="00242B7A">
      <w:pPr>
        <w:spacing w:before="120" w:after="120" w:line="276" w:lineRule="auto"/>
        <w:jc w:val="both"/>
        <w:rPr>
          <w:rFonts w:ascii="Times New Roman" w:hAnsi="Times New Roman" w:cs="Times New Roman"/>
          <w:lang w:val="en-SE"/>
        </w:rPr>
      </w:pPr>
    </w:p>
    <w:bookmarkEnd w:id="1"/>
    <w:p w14:paraId="567942E0" w14:textId="2DA79F6F" w:rsidR="00B5545B" w:rsidRPr="00342949" w:rsidRDefault="008F22A5" w:rsidP="00A86A8F">
      <w:pPr>
        <w:spacing w:before="120" w:after="120" w:line="276" w:lineRule="auto"/>
        <w:jc w:val="both"/>
        <w:rPr>
          <w:rFonts w:ascii="Times New Roman" w:hAnsi="Times New Roman" w:cs="Times New Roman"/>
          <w:lang w:val="en-US"/>
        </w:rPr>
      </w:pPr>
      <w:r w:rsidRPr="00342949">
        <w:rPr>
          <w:rFonts w:ascii="Times New Roman" w:hAnsi="Times New Roman" w:cs="Times New Roman"/>
          <w:lang w:val="en-US"/>
        </w:rPr>
        <w:t xml:space="preserve">It is also reported in the studies that there is </w:t>
      </w:r>
      <w:r w:rsidR="00D50465" w:rsidRPr="00342949">
        <w:rPr>
          <w:rFonts w:ascii="Times New Roman" w:hAnsi="Times New Roman" w:cs="Times New Roman"/>
          <w:lang w:val="en-US"/>
        </w:rPr>
        <w:t xml:space="preserve">an </w:t>
      </w:r>
      <w:r w:rsidR="002C08B0">
        <w:rPr>
          <w:rFonts w:ascii="Times New Roman" w:hAnsi="Times New Roman" w:cs="Times New Roman"/>
          <w:lang w:val="en-US"/>
        </w:rPr>
        <w:t>unspecific</w:t>
      </w:r>
      <w:r w:rsidRPr="00342949">
        <w:rPr>
          <w:rFonts w:ascii="Times New Roman" w:hAnsi="Times New Roman" w:cs="Times New Roman"/>
          <w:lang w:val="en-US"/>
        </w:rPr>
        <w:t xml:space="preserve"> injury in the brain of cases </w:t>
      </w:r>
      <w:r w:rsidR="002C08B0">
        <w:rPr>
          <w:rFonts w:ascii="Times New Roman" w:hAnsi="Times New Roman" w:cs="Times New Roman"/>
          <w:lang w:val="en-US"/>
        </w:rPr>
        <w:t>from Bale [Oromos]</w:t>
      </w:r>
      <w:r w:rsidRPr="00342949">
        <w:rPr>
          <w:rFonts w:ascii="Times New Roman" w:hAnsi="Times New Roman" w:cs="Times New Roman"/>
          <w:lang w:val="en-US"/>
        </w:rPr>
        <w:t xml:space="preserve"> that responded in hemoglobin rise to their altitude adaptation. </w:t>
      </w:r>
      <w:r w:rsidR="00B37BE0" w:rsidRPr="00342949">
        <w:rPr>
          <w:rFonts w:ascii="Times New Roman" w:hAnsi="Times New Roman" w:cs="Times New Roman"/>
          <w:lang w:val="en-US"/>
        </w:rPr>
        <w:t>‘</w:t>
      </w:r>
      <w:r w:rsidR="002C08B0" w:rsidRPr="00342949">
        <w:rPr>
          <w:rFonts w:ascii="Times New Roman" w:hAnsi="Times New Roman" w:cs="Times New Roman"/>
          <w:lang w:val="en-US"/>
        </w:rPr>
        <w:t>What</w:t>
      </w:r>
      <w:r w:rsidR="003557A6" w:rsidRPr="00342949">
        <w:rPr>
          <w:rFonts w:ascii="Times New Roman" w:hAnsi="Times New Roman" w:cs="Times New Roman"/>
          <w:lang w:val="en-US"/>
        </w:rPr>
        <w:t xml:space="preserve"> sort of </w:t>
      </w:r>
      <w:r w:rsidR="00B37BE0" w:rsidRPr="00342949">
        <w:rPr>
          <w:rFonts w:ascii="Times New Roman" w:hAnsi="Times New Roman" w:cs="Times New Roman"/>
          <w:lang w:val="en-US"/>
        </w:rPr>
        <w:t>injury</w:t>
      </w:r>
      <w:r w:rsidR="003557A6" w:rsidRPr="00342949">
        <w:rPr>
          <w:rFonts w:ascii="Times New Roman" w:hAnsi="Times New Roman" w:cs="Times New Roman"/>
          <w:lang w:val="en-US"/>
        </w:rPr>
        <w:t xml:space="preserve"> happened to their head</w:t>
      </w:r>
      <w:r w:rsidR="00B37BE0" w:rsidRPr="00342949">
        <w:rPr>
          <w:rFonts w:ascii="Times New Roman" w:hAnsi="Times New Roman" w:cs="Times New Roman"/>
          <w:lang w:val="en-US"/>
        </w:rPr>
        <w:t>? And what needs to be done?’</w:t>
      </w:r>
      <w:r w:rsidR="003557A6" w:rsidRPr="00342949">
        <w:rPr>
          <w:rFonts w:ascii="Times New Roman" w:hAnsi="Times New Roman" w:cs="Times New Roman"/>
          <w:lang w:val="en-US"/>
        </w:rPr>
        <w:t xml:space="preserve"> </w:t>
      </w:r>
      <w:r w:rsidR="00B37BE0" w:rsidRPr="00342949">
        <w:rPr>
          <w:rFonts w:ascii="Times New Roman" w:hAnsi="Times New Roman" w:cs="Times New Roman"/>
          <w:lang w:val="en-US"/>
        </w:rPr>
        <w:t xml:space="preserve">ought </w:t>
      </w:r>
      <w:r w:rsidR="003557A6" w:rsidRPr="00342949">
        <w:rPr>
          <w:rFonts w:ascii="Times New Roman" w:hAnsi="Times New Roman" w:cs="Times New Roman"/>
          <w:lang w:val="en-US"/>
        </w:rPr>
        <w:t xml:space="preserve">to be </w:t>
      </w:r>
      <w:r w:rsidR="00B37BE0" w:rsidRPr="00342949">
        <w:rPr>
          <w:rFonts w:ascii="Times New Roman" w:hAnsi="Times New Roman" w:cs="Times New Roman"/>
          <w:lang w:val="en-US"/>
        </w:rPr>
        <w:t>scrutinized</w:t>
      </w:r>
      <w:r w:rsidR="003557A6" w:rsidRPr="00342949">
        <w:rPr>
          <w:rFonts w:ascii="Times New Roman" w:hAnsi="Times New Roman" w:cs="Times New Roman"/>
          <w:lang w:val="en-US"/>
        </w:rPr>
        <w:t xml:space="preserve"> sooner than later as </w:t>
      </w:r>
      <w:r w:rsidR="002C08B0">
        <w:rPr>
          <w:rFonts w:ascii="Times New Roman" w:hAnsi="Times New Roman" w:cs="Times New Roman"/>
          <w:lang w:val="en-US"/>
        </w:rPr>
        <w:t xml:space="preserve">these might have implications for coexistence, </w:t>
      </w:r>
      <w:r w:rsidR="004E2A55">
        <w:rPr>
          <w:rFonts w:ascii="Times New Roman" w:hAnsi="Times New Roman" w:cs="Times New Roman"/>
          <w:lang w:val="en-US"/>
        </w:rPr>
        <w:t>harmony,</w:t>
      </w:r>
      <w:r w:rsidR="002C08B0">
        <w:rPr>
          <w:rFonts w:ascii="Times New Roman" w:hAnsi="Times New Roman" w:cs="Times New Roman"/>
          <w:lang w:val="en-US"/>
        </w:rPr>
        <w:t xml:space="preserve"> and peace in East Africa</w:t>
      </w:r>
      <w:r w:rsidR="00963449" w:rsidRPr="00342949">
        <w:rPr>
          <w:rFonts w:ascii="Times New Roman" w:hAnsi="Times New Roman" w:cs="Times New Roman"/>
          <w:lang w:val="en-US"/>
        </w:rPr>
        <w:t xml:space="preserve">. </w:t>
      </w:r>
    </w:p>
    <w:p w14:paraId="5108A50A" w14:textId="019D02AA" w:rsidR="005D60A0" w:rsidRPr="00342949" w:rsidRDefault="005D60A0" w:rsidP="00A86A8F">
      <w:pPr>
        <w:spacing w:before="120" w:after="120" w:line="276" w:lineRule="auto"/>
        <w:jc w:val="both"/>
        <w:rPr>
          <w:rFonts w:ascii="Times New Roman" w:hAnsi="Times New Roman" w:cs="Times New Roman"/>
          <w:lang w:val="nl-NL"/>
        </w:rPr>
      </w:pPr>
      <w:r w:rsidRPr="00342949">
        <w:rPr>
          <w:rFonts w:ascii="Times New Roman" w:hAnsi="Times New Roman" w:cs="Times New Roman"/>
          <w:lang w:val="en-US"/>
        </w:rPr>
        <w:t xml:space="preserve">Although intelligence may well be adaptive, in the sense that it enables humans to solve problems and improve their reproductive success, the assumption that intelligence is an adaptation to deal with evolutionarily novel problems ignores </w:t>
      </w:r>
      <w:r w:rsidR="006114A1" w:rsidRPr="00342949">
        <w:rPr>
          <w:rFonts w:ascii="Times New Roman" w:hAnsi="Times New Roman" w:cs="Times New Roman"/>
          <w:lang w:val="en-US"/>
        </w:rPr>
        <w:t>the</w:t>
      </w:r>
      <w:r w:rsidRPr="00342949">
        <w:rPr>
          <w:rFonts w:ascii="Times New Roman" w:hAnsi="Times New Roman" w:cs="Times New Roman"/>
          <w:lang w:val="en-US"/>
        </w:rPr>
        <w:t xml:space="preserve"> possibility that intelligence might simply be a serendipitous by-product of the way the human brain evolved. In this sense, intelligence would be more accurately described as an ―adaptable trait (i.e., one that is flexible and responsive to the context in which individuals develop and live) as opposed to an ―adaptive trait (i.e., one elected to fulfil</w:t>
      </w:r>
      <w:r w:rsidR="00D50465" w:rsidRPr="00342949">
        <w:rPr>
          <w:rFonts w:ascii="Times New Roman" w:hAnsi="Times New Roman" w:cs="Times New Roman"/>
          <w:lang w:val="en-US"/>
        </w:rPr>
        <w:t>l</w:t>
      </w:r>
      <w:r w:rsidRPr="00342949">
        <w:rPr>
          <w:rFonts w:ascii="Times New Roman" w:hAnsi="Times New Roman" w:cs="Times New Roman"/>
          <w:lang w:val="en-US"/>
        </w:rPr>
        <w:t xml:space="preserve"> a particular purpose, such as dealing with evolutionarily novel problems). Indeed, there is no reason why problem solving would necessarily evolve as a fixed response to novelty rather than as a trait that would develop in response to its environment, and the very nature of intelligence (particularly the way in which it enables humans to respond to, learn from and extrapolate between novel problems) suggests that it is unlikely to constitute a fixed response. And while Kanazawa assumes that the principal benefit of intelligence is that it is important for solving evolutionarily novel problems, intelligence would have also been subject to selection if it improved </w:t>
      </w:r>
      <w:r w:rsidR="00565C4E" w:rsidRPr="00342949">
        <w:rPr>
          <w:rFonts w:ascii="Times New Roman" w:hAnsi="Times New Roman" w:cs="Times New Roman"/>
          <w:lang w:val="en-US"/>
        </w:rPr>
        <w:t>humans’ ability</w:t>
      </w:r>
      <w:r w:rsidRPr="00342949">
        <w:rPr>
          <w:rFonts w:ascii="Times New Roman" w:hAnsi="Times New Roman" w:cs="Times New Roman"/>
          <w:lang w:val="en-US"/>
        </w:rPr>
        <w:t xml:space="preserve"> to solve evolutionarily familiar problems in ways that improved their reproductive fitness. Only under circumstances where no increase in problem solving was necessary or beneficial, would there be no such selection for </w:t>
      </w:r>
      <w:r w:rsidR="009B430F" w:rsidRPr="00342949">
        <w:rPr>
          <w:rFonts w:ascii="Times New Roman" w:hAnsi="Times New Roman" w:cs="Times New Roman"/>
          <w:lang w:val="en-US"/>
        </w:rPr>
        <w:t>intelligence.</w:t>
      </w:r>
      <w:r w:rsidR="00FC6AE9" w:rsidRPr="00342949">
        <w:rPr>
          <w:rFonts w:ascii="Times New Roman" w:hAnsi="Times New Roman" w:cs="Times New Roman"/>
          <w:noProof/>
          <w:lang w:val="en-US"/>
        </w:rPr>
        <w:t xml:space="preserve"> (Ellison, 2007</w:t>
      </w:r>
      <w:r w:rsidRPr="00342949">
        <w:rPr>
          <w:rFonts w:ascii="Times New Roman" w:hAnsi="Times New Roman" w:cs="Times New Roman"/>
          <w:lang w:val="en-US"/>
        </w:rPr>
        <w:t xml:space="preserve"> p. 196)</w:t>
      </w:r>
    </w:p>
    <w:p w14:paraId="42C51BE7" w14:textId="53737A44" w:rsidR="001E350A" w:rsidRPr="00342949" w:rsidRDefault="00E71C4B" w:rsidP="00A86A8F">
      <w:pPr>
        <w:spacing w:before="120" w:after="120" w:line="276" w:lineRule="auto"/>
        <w:jc w:val="both"/>
        <w:rPr>
          <w:rFonts w:ascii="Times New Roman" w:hAnsi="Times New Roman" w:cs="Times New Roman"/>
          <w:lang w:val="en-US"/>
        </w:rPr>
      </w:pPr>
      <w:r>
        <w:rPr>
          <w:rFonts w:ascii="Times New Roman" w:hAnsi="Times New Roman" w:cs="Times New Roman"/>
          <w:lang w:val="en-US"/>
        </w:rPr>
        <w:t>The</w:t>
      </w:r>
      <w:r w:rsidR="001E350A" w:rsidRPr="00342949">
        <w:rPr>
          <w:rFonts w:ascii="Times New Roman" w:hAnsi="Times New Roman" w:cs="Times New Roman"/>
          <w:lang w:val="en-US"/>
        </w:rPr>
        <w:t xml:space="preserve"> scope of the</w:t>
      </w:r>
      <w:r w:rsidR="00D658C0" w:rsidRPr="00342949">
        <w:rPr>
          <w:rFonts w:ascii="Times New Roman" w:hAnsi="Times New Roman" w:cs="Times New Roman"/>
          <w:lang w:val="en-US"/>
        </w:rPr>
        <w:t>se</w:t>
      </w:r>
      <w:r w:rsidR="001E350A" w:rsidRPr="00342949">
        <w:rPr>
          <w:rFonts w:ascii="Times New Roman" w:hAnsi="Times New Roman" w:cs="Times New Roman"/>
          <w:lang w:val="en-US"/>
        </w:rPr>
        <w:t xml:space="preserve"> studies </w:t>
      </w:r>
      <w:r w:rsidR="00D658C0" w:rsidRPr="00342949">
        <w:rPr>
          <w:rFonts w:ascii="Times New Roman" w:hAnsi="Times New Roman" w:cs="Times New Roman"/>
          <w:lang w:val="en-US"/>
        </w:rPr>
        <w:t>has been limited to high</w:t>
      </w:r>
      <w:r w:rsidR="00A203E9" w:rsidRPr="00342949">
        <w:rPr>
          <w:rFonts w:ascii="Times New Roman" w:hAnsi="Times New Roman" w:cs="Times New Roman"/>
          <w:lang w:val="en-US"/>
        </w:rPr>
        <w:t>-</w:t>
      </w:r>
      <w:r w:rsidR="00D658C0" w:rsidRPr="00342949">
        <w:rPr>
          <w:rFonts w:ascii="Times New Roman" w:hAnsi="Times New Roman" w:cs="Times New Roman"/>
          <w:lang w:val="en-US"/>
        </w:rPr>
        <w:t xml:space="preserve">altitude areas of Bale, Arsi, </w:t>
      </w:r>
      <w:r w:rsidR="00177BCC" w:rsidRPr="00342949">
        <w:rPr>
          <w:rFonts w:ascii="Times New Roman" w:hAnsi="Times New Roman" w:cs="Times New Roman"/>
          <w:lang w:val="en-US"/>
        </w:rPr>
        <w:t xml:space="preserve">Welega, </w:t>
      </w:r>
      <w:r w:rsidR="00D658C0" w:rsidRPr="00342949">
        <w:rPr>
          <w:rFonts w:ascii="Times New Roman" w:hAnsi="Times New Roman" w:cs="Times New Roman"/>
          <w:lang w:val="en-US"/>
        </w:rPr>
        <w:t xml:space="preserve">Shewa, and other northern parts of the country; and </w:t>
      </w:r>
      <w:r>
        <w:rPr>
          <w:rFonts w:ascii="Times New Roman" w:hAnsi="Times New Roman" w:cs="Times New Roman"/>
          <w:lang w:val="en-US"/>
        </w:rPr>
        <w:t>hence</w:t>
      </w:r>
      <w:r w:rsidR="001E350A" w:rsidRPr="00342949">
        <w:rPr>
          <w:rFonts w:ascii="Times New Roman" w:hAnsi="Times New Roman" w:cs="Times New Roman"/>
          <w:lang w:val="en-US"/>
        </w:rPr>
        <w:t xml:space="preserve"> inferences </w:t>
      </w:r>
      <w:r w:rsidR="00D658C0" w:rsidRPr="00342949">
        <w:rPr>
          <w:rFonts w:ascii="Times New Roman" w:hAnsi="Times New Roman" w:cs="Times New Roman"/>
          <w:lang w:val="en-US"/>
        </w:rPr>
        <w:t xml:space="preserve">are made accordingly. It </w:t>
      </w:r>
      <w:r w:rsidR="001E350A" w:rsidRPr="00342949">
        <w:rPr>
          <w:rFonts w:ascii="Times New Roman" w:hAnsi="Times New Roman" w:cs="Times New Roman"/>
          <w:lang w:val="en-US"/>
        </w:rPr>
        <w:t>do</w:t>
      </w:r>
      <w:r w:rsidR="00D658C0" w:rsidRPr="00342949">
        <w:rPr>
          <w:rFonts w:ascii="Times New Roman" w:hAnsi="Times New Roman" w:cs="Times New Roman"/>
          <w:lang w:val="en-US"/>
        </w:rPr>
        <w:t>es</w:t>
      </w:r>
      <w:r w:rsidR="001E350A" w:rsidRPr="00342949">
        <w:rPr>
          <w:rFonts w:ascii="Times New Roman" w:hAnsi="Times New Roman" w:cs="Times New Roman"/>
          <w:lang w:val="en-US"/>
        </w:rPr>
        <w:t xml:space="preserve"> not </w:t>
      </w:r>
      <w:r w:rsidR="00D658C0" w:rsidRPr="00342949">
        <w:rPr>
          <w:rFonts w:ascii="Times New Roman" w:hAnsi="Times New Roman" w:cs="Times New Roman"/>
          <w:lang w:val="en-US"/>
        </w:rPr>
        <w:t xml:space="preserve">include </w:t>
      </w:r>
      <w:r w:rsidR="001E350A" w:rsidRPr="00342949">
        <w:rPr>
          <w:rFonts w:ascii="Times New Roman" w:hAnsi="Times New Roman" w:cs="Times New Roman"/>
          <w:lang w:val="en-US"/>
        </w:rPr>
        <w:t>the multi-ethnic Ethiopian communities living in the low land (low altitude) sections of the country, such as Afar, Somali, and many other peripheral areas.</w:t>
      </w:r>
    </w:p>
    <w:p w14:paraId="2D3CDCCC" w14:textId="77777777" w:rsidR="00382EDE" w:rsidRPr="00D027DD" w:rsidRDefault="00382EDE" w:rsidP="00A86A8F">
      <w:pPr>
        <w:spacing w:before="120" w:after="120" w:line="276" w:lineRule="auto"/>
        <w:jc w:val="both"/>
        <w:rPr>
          <w:rFonts w:ascii="Times New Roman" w:hAnsi="Times New Roman" w:cs="Times New Roman"/>
          <w:color w:val="000000" w:themeColor="text1"/>
          <w:lang w:val="en-US"/>
        </w:rPr>
      </w:pPr>
    </w:p>
    <w:p w14:paraId="024A5FBF" w14:textId="6C9A9B59" w:rsidR="00382EDE" w:rsidRPr="00D027DD" w:rsidRDefault="00382EDE" w:rsidP="00A86A8F">
      <w:pPr>
        <w:spacing w:before="120" w:after="120" w:line="276" w:lineRule="auto"/>
        <w:jc w:val="both"/>
        <w:rPr>
          <w:rFonts w:ascii="Times New Roman" w:hAnsi="Times New Roman" w:cs="Times New Roman"/>
          <w:i/>
          <w:iCs/>
          <w:color w:val="000000" w:themeColor="text1"/>
          <w:sz w:val="28"/>
          <w:szCs w:val="28"/>
          <w:lang w:val="en-US"/>
        </w:rPr>
      </w:pPr>
      <w:r w:rsidRPr="00D027DD">
        <w:rPr>
          <w:rFonts w:ascii="Times New Roman" w:hAnsi="Times New Roman" w:cs="Times New Roman"/>
          <w:i/>
          <w:iCs/>
          <w:color w:val="000000" w:themeColor="text1"/>
          <w:sz w:val="28"/>
          <w:szCs w:val="28"/>
          <w:lang w:val="en-US"/>
        </w:rPr>
        <w:t>Part Two will continue…</w:t>
      </w:r>
    </w:p>
    <w:p w14:paraId="22BD4BBD" w14:textId="77777777" w:rsidR="00382EDE" w:rsidRPr="00D027DD" w:rsidRDefault="00382EDE" w:rsidP="00A86A8F">
      <w:pPr>
        <w:spacing w:before="120" w:after="120" w:line="276" w:lineRule="auto"/>
        <w:jc w:val="both"/>
        <w:rPr>
          <w:rFonts w:ascii="Times New Roman" w:hAnsi="Times New Roman" w:cs="Times New Roman"/>
          <w:color w:val="000000" w:themeColor="text1"/>
          <w:lang w:val="en-US"/>
        </w:rPr>
      </w:pPr>
    </w:p>
    <w:sdt>
      <w:sdtPr>
        <w:rPr>
          <w:rFonts w:ascii="Times New Roman" w:eastAsiaTheme="minorHAnsi" w:hAnsi="Times New Roman" w:cs="Times New Roman"/>
          <w:color w:val="auto"/>
          <w:sz w:val="24"/>
          <w:szCs w:val="24"/>
        </w:rPr>
        <w:id w:val="890851259"/>
        <w:docPartObj>
          <w:docPartGallery w:val="Bibliographies"/>
          <w:docPartUnique/>
        </w:docPartObj>
      </w:sdtPr>
      <w:sdtContent>
        <w:p w14:paraId="05EF9819" w14:textId="626EF04A" w:rsidR="000171F9" w:rsidRPr="00D027DD" w:rsidRDefault="000171F9" w:rsidP="00A86A8F">
          <w:pPr>
            <w:pStyle w:val="Heading1"/>
            <w:spacing w:after="120"/>
            <w:jc w:val="both"/>
            <w:rPr>
              <w:rFonts w:ascii="Times New Roman" w:hAnsi="Times New Roman" w:cs="Times New Roman"/>
              <w:lang w:val="en-US"/>
            </w:rPr>
          </w:pPr>
          <w:r w:rsidRPr="00D027DD">
            <w:rPr>
              <w:rFonts w:ascii="Times New Roman" w:hAnsi="Times New Roman" w:cs="Times New Roman"/>
              <w:lang w:val="en-US"/>
            </w:rPr>
            <w:t>References</w:t>
          </w:r>
        </w:p>
        <w:sdt>
          <w:sdtPr>
            <w:rPr>
              <w:rFonts w:ascii="Times New Roman" w:hAnsi="Times New Roman" w:cs="Times New Roman"/>
            </w:rPr>
            <w:id w:val="111145805"/>
            <w:bibliography/>
          </w:sdtPr>
          <w:sdtContent>
            <w:p w14:paraId="1DB5A1E6" w14:textId="77777777" w:rsidR="00342949" w:rsidRDefault="000171F9" w:rsidP="00342949">
              <w:pPr>
                <w:pStyle w:val="Bibliography"/>
                <w:ind w:left="720" w:hanging="720"/>
                <w:rPr>
                  <w:noProof/>
                  <w:lang w:val="en-US"/>
                </w:rPr>
              </w:pPr>
              <w:r w:rsidRPr="00D027DD">
                <w:rPr>
                  <w:rFonts w:ascii="Times New Roman" w:hAnsi="Times New Roman" w:cs="Times New Roman"/>
                </w:rPr>
                <w:fldChar w:fldCharType="begin"/>
              </w:r>
              <w:r w:rsidRPr="00D027DD">
                <w:rPr>
                  <w:rFonts w:ascii="Times New Roman" w:hAnsi="Times New Roman" w:cs="Times New Roman"/>
                  <w:lang w:val="en-US"/>
                </w:rPr>
                <w:instrText xml:space="preserve"> BIBLIOGRAPHY </w:instrText>
              </w:r>
              <w:r w:rsidRPr="00D027DD">
                <w:rPr>
                  <w:rFonts w:ascii="Times New Roman" w:hAnsi="Times New Roman" w:cs="Times New Roman"/>
                </w:rPr>
                <w:fldChar w:fldCharType="separate"/>
              </w:r>
              <w:r w:rsidR="00342949">
                <w:rPr>
                  <w:noProof/>
                  <w:lang w:val="en-US"/>
                </w:rPr>
                <w:t xml:space="preserve">Alkorta-Aranburu, G., Beall, C. M., Witonsky, D. B., Gebremedhin, A., Pritchard, J. K., &amp; Rienzo, A. D. (2012). The Genetic Architecture of Adaptations to High Altitude in Ethiopia. </w:t>
              </w:r>
              <w:r w:rsidR="00342949">
                <w:rPr>
                  <w:i/>
                  <w:iCs/>
                  <w:noProof/>
                  <w:lang w:val="en-US"/>
                </w:rPr>
                <w:t>PLoS Genetics (https://www.ncbi.nlm.nih.gov/pmc/articles/PMC3516565/))</w:t>
              </w:r>
              <w:r w:rsidR="00342949">
                <w:rPr>
                  <w:noProof/>
                  <w:lang w:val="en-US"/>
                </w:rPr>
                <w:t>.</w:t>
              </w:r>
            </w:p>
            <w:p w14:paraId="5C10C540" w14:textId="77777777" w:rsidR="00342949" w:rsidRDefault="00342949" w:rsidP="00342949">
              <w:pPr>
                <w:pStyle w:val="Bibliography"/>
                <w:ind w:left="720" w:hanging="720"/>
                <w:rPr>
                  <w:noProof/>
                  <w:lang w:val="en-US"/>
                </w:rPr>
              </w:pPr>
              <w:r w:rsidRPr="00684D89">
                <w:rPr>
                  <w:noProof/>
                  <w:lang w:val="en-GB"/>
                </w:rPr>
                <w:t xml:space="preserve">Bahrke, M. S., &amp; Shukitt-Hale, B. (2012). </w:t>
              </w:r>
              <w:r>
                <w:rPr>
                  <w:noProof/>
                  <w:lang w:val="en-US"/>
                </w:rPr>
                <w:t xml:space="preserve">Effects of altitude on mood, behaviour and cognitive functioning. A review. </w:t>
              </w:r>
              <w:r>
                <w:rPr>
                  <w:i/>
                  <w:iCs/>
                  <w:noProof/>
                  <w:lang w:val="en-US"/>
                </w:rPr>
                <w:t>Sports Medicine</w:t>
              </w:r>
              <w:r>
                <w:rPr>
                  <w:noProof/>
                  <w:lang w:val="en-US"/>
                </w:rPr>
                <w:t>, 97-125.</w:t>
              </w:r>
            </w:p>
            <w:p w14:paraId="0A6C1A25" w14:textId="77777777" w:rsidR="00342949" w:rsidRDefault="00342949" w:rsidP="00342949">
              <w:pPr>
                <w:pStyle w:val="Bibliography"/>
                <w:ind w:left="720" w:hanging="720"/>
                <w:rPr>
                  <w:noProof/>
                  <w:lang w:val="en-US"/>
                </w:rPr>
              </w:pPr>
              <w:r>
                <w:rPr>
                  <w:noProof/>
                  <w:lang w:val="en-US"/>
                </w:rPr>
                <w:t xml:space="preserve">Beall, C. M. (2006). Andean, Tibetan, and Ethiopian patterns of adaptation to high-altitude hypoxia. </w:t>
              </w:r>
              <w:r>
                <w:rPr>
                  <w:i/>
                  <w:iCs/>
                  <w:noProof/>
                  <w:lang w:val="en-US"/>
                </w:rPr>
                <w:t>Integrative &amp; Comparative Biology</w:t>
              </w:r>
              <w:r>
                <w:rPr>
                  <w:noProof/>
                  <w:lang w:val="en-US"/>
                </w:rPr>
                <w:t>, 18-24.</w:t>
              </w:r>
            </w:p>
            <w:p w14:paraId="7033B483" w14:textId="77777777" w:rsidR="00342949" w:rsidRDefault="00342949" w:rsidP="00342949">
              <w:pPr>
                <w:pStyle w:val="Bibliography"/>
                <w:ind w:left="720" w:hanging="720"/>
                <w:rPr>
                  <w:noProof/>
                  <w:lang w:val="en-US"/>
                </w:rPr>
              </w:pPr>
              <w:r>
                <w:rPr>
                  <w:noProof/>
                  <w:lang w:val="en-US"/>
                </w:rPr>
                <w:t xml:space="preserve">Beall, C. M., &amp; Strohl, K. P. (2021). Adaptations to High-Altitude Hypoxia. </w:t>
              </w:r>
              <w:r>
                <w:rPr>
                  <w:i/>
                  <w:iCs/>
                  <w:noProof/>
                  <w:lang w:val="en-US"/>
                </w:rPr>
                <w:t>Oxford Research Encyclopedia of Anthropology (https://oxfordre.com/anthropology/display/10.1093/acrefore/9780190854584.001.</w:t>
              </w:r>
              <w:r>
                <w:rPr>
                  <w:i/>
                  <w:iCs/>
                  <w:noProof/>
                  <w:lang w:val="en-US"/>
                </w:rPr>
                <w:lastRenderedPageBreak/>
                <w:t>0001/acrefore-9780190854584-e-204;jsessionid=CF4A46650F26391291B5B84D6F1CB676?rskey=uUdSY3)</w:t>
              </w:r>
              <w:r>
                <w:rPr>
                  <w:noProof/>
                  <w:lang w:val="en-US"/>
                </w:rPr>
                <w:t>.</w:t>
              </w:r>
            </w:p>
            <w:p w14:paraId="0AA0F2D7" w14:textId="77777777" w:rsidR="00342949" w:rsidRDefault="00342949" w:rsidP="00342949">
              <w:pPr>
                <w:pStyle w:val="Bibliography"/>
                <w:ind w:left="720" w:hanging="720"/>
                <w:rPr>
                  <w:noProof/>
                  <w:lang w:val="en-US"/>
                </w:rPr>
              </w:pPr>
              <w:r w:rsidRPr="00342949">
                <w:rPr>
                  <w:noProof/>
                </w:rPr>
                <w:t xml:space="preserve">Beall, C., Decker, M., Brittenham, G., &amp; Strohl, K. (2002). </w:t>
              </w:r>
              <w:r>
                <w:rPr>
                  <w:noProof/>
                  <w:lang w:val="en-US"/>
                </w:rPr>
                <w:t xml:space="preserve">An Ethiopian pattern of human adaptation tohigh-altitude hypoxia. </w:t>
              </w:r>
              <w:r>
                <w:rPr>
                  <w:i/>
                  <w:iCs/>
                  <w:noProof/>
                  <w:lang w:val="en-US"/>
                </w:rPr>
                <w:t>PNAS PubMed</w:t>
              </w:r>
              <w:r>
                <w:rPr>
                  <w:noProof/>
                  <w:lang w:val="en-US"/>
                </w:rPr>
                <w:t>, 17215-17218.</w:t>
              </w:r>
            </w:p>
            <w:p w14:paraId="5B90CF49" w14:textId="77777777" w:rsidR="00342949" w:rsidRDefault="00342949" w:rsidP="00342949">
              <w:pPr>
                <w:pStyle w:val="Bibliography"/>
                <w:ind w:left="720" w:hanging="720"/>
                <w:rPr>
                  <w:noProof/>
                  <w:lang w:val="en-US"/>
                </w:rPr>
              </w:pPr>
              <w:r>
                <w:rPr>
                  <w:noProof/>
                  <w:lang w:val="en-US"/>
                </w:rPr>
                <w:t xml:space="preserve">Brutsaert, T. D., Spielvogel, H., Soria, R., Caceres, E., Buzenet, G., &amp; Haas, J. D. (1999). Effect of developmental and ancestral high altitude exposure on chest morphology and pulmonary function in Andean and European/North American Natives. </w:t>
              </w:r>
              <w:r>
                <w:rPr>
                  <w:i/>
                  <w:iCs/>
                  <w:noProof/>
                  <w:lang w:val="en-US"/>
                </w:rPr>
                <w:t>American Journal of Physical Anthropology</w:t>
              </w:r>
              <w:r>
                <w:rPr>
                  <w:noProof/>
                  <w:lang w:val="en-US"/>
                </w:rPr>
                <w:t>, 383-395.</w:t>
              </w:r>
            </w:p>
            <w:p w14:paraId="5D6D11AA" w14:textId="77777777" w:rsidR="00342949" w:rsidRDefault="00342949" w:rsidP="00342949">
              <w:pPr>
                <w:pStyle w:val="Bibliography"/>
                <w:ind w:left="720" w:hanging="720"/>
                <w:rPr>
                  <w:noProof/>
                  <w:lang w:val="en-US"/>
                </w:rPr>
              </w:pPr>
              <w:r>
                <w:rPr>
                  <w:noProof/>
                  <w:lang w:val="en-US"/>
                </w:rPr>
                <w:t xml:space="preserve">Cavalli-Sforza, L. L. (1997). Genes, peoples, and languages. </w:t>
              </w:r>
              <w:r>
                <w:rPr>
                  <w:i/>
                  <w:iCs/>
                  <w:noProof/>
                  <w:lang w:val="en-US"/>
                </w:rPr>
                <w:t>PNAS</w:t>
              </w:r>
              <w:r>
                <w:rPr>
                  <w:noProof/>
                  <w:lang w:val="en-US"/>
                </w:rPr>
                <w:t>, 7719-7724.</w:t>
              </w:r>
            </w:p>
            <w:p w14:paraId="3C4B810C" w14:textId="77777777" w:rsidR="00342949" w:rsidRDefault="00342949" w:rsidP="00342949">
              <w:pPr>
                <w:pStyle w:val="Bibliography"/>
                <w:ind w:left="720" w:hanging="720"/>
                <w:rPr>
                  <w:noProof/>
                  <w:lang w:val="en-US"/>
                </w:rPr>
              </w:pPr>
              <w:r>
                <w:rPr>
                  <w:noProof/>
                  <w:lang w:val="en-US"/>
                </w:rPr>
                <w:t xml:space="preserve">Cheong, H. I., Janocha, A. J., Monocello, L. T., Garchar, A. C., Gebremedhin, A., Erzurum, S. C., &amp; Beall, C. M. (2016). Alternative hematological and vascular adaptive responses to high-altitude hypoxia in East African highlanders. </w:t>
              </w:r>
              <w:r>
                <w:rPr>
                  <w:i/>
                  <w:iCs/>
                  <w:noProof/>
                  <w:lang w:val="en-US"/>
                </w:rPr>
                <w:t>Am J Physical Lung Cell Mol Physiol (https://www.ncbi.nlm.nih.gov/pmc/articles/PMC5336584/). )</w:t>
              </w:r>
              <w:r>
                <w:rPr>
                  <w:noProof/>
                  <w:lang w:val="en-US"/>
                </w:rPr>
                <w:t>, 172-177.</w:t>
              </w:r>
            </w:p>
            <w:p w14:paraId="37A27E7B" w14:textId="77777777" w:rsidR="00342949" w:rsidRDefault="00342949" w:rsidP="00342949">
              <w:pPr>
                <w:pStyle w:val="Bibliography"/>
                <w:ind w:left="720" w:hanging="720"/>
                <w:rPr>
                  <w:noProof/>
                  <w:lang w:val="en-US"/>
                </w:rPr>
              </w:pPr>
              <w:r>
                <w:rPr>
                  <w:noProof/>
                  <w:lang w:val="en-US"/>
                </w:rPr>
                <w:t xml:space="preserve">Ellison, G. (2007). Health, wealth and IQ in sub-Saharan Africa: Challenges facing the_savanna principle' as an explanation for global inequalities in health. </w:t>
              </w:r>
              <w:r>
                <w:rPr>
                  <w:i/>
                  <w:iCs/>
                  <w:noProof/>
                  <w:lang w:val="en-US"/>
                </w:rPr>
                <w:t>British Journal of Health Psychology</w:t>
              </w:r>
              <w:r>
                <w:rPr>
                  <w:noProof/>
                  <w:lang w:val="en-US"/>
                </w:rPr>
                <w:t>, 191-127.</w:t>
              </w:r>
            </w:p>
            <w:p w14:paraId="6FDAF558" w14:textId="77777777" w:rsidR="00342949" w:rsidRDefault="00342949" w:rsidP="00342949">
              <w:pPr>
                <w:pStyle w:val="Bibliography"/>
                <w:ind w:left="720" w:hanging="720"/>
                <w:rPr>
                  <w:noProof/>
                  <w:lang w:val="en-US"/>
                </w:rPr>
              </w:pPr>
              <w:r>
                <w:rPr>
                  <w:noProof/>
                  <w:lang w:val="en-US"/>
                </w:rPr>
                <w:t xml:space="preserve">Getu, A. (2022). Ethiopian Native Highlander’s Adaptation to Chronic High-Altitude Hypoxia. </w:t>
              </w:r>
              <w:r>
                <w:rPr>
                  <w:i/>
                  <w:iCs/>
                  <w:noProof/>
                  <w:lang w:val="en-US"/>
                </w:rPr>
                <w:t>https://www.hindawi.com/journals/bmri/</w:t>
              </w:r>
              <w:r>
                <w:rPr>
                  <w:noProof/>
                  <w:lang w:val="en-US"/>
                </w:rPr>
                <w:t>, 1-5.</w:t>
              </w:r>
            </w:p>
            <w:p w14:paraId="3E0327CE" w14:textId="6DB4D4B0" w:rsidR="00342949" w:rsidRDefault="00342949" w:rsidP="00342949">
              <w:pPr>
                <w:pStyle w:val="Bibliography"/>
                <w:ind w:left="720" w:hanging="720"/>
                <w:rPr>
                  <w:noProof/>
                  <w:lang w:val="en-US"/>
                </w:rPr>
              </w:pPr>
              <w:r>
                <w:rPr>
                  <w:noProof/>
                  <w:lang w:val="en-US"/>
                </w:rPr>
                <w:t xml:space="preserve">Ghani, U., Signal, N., Niazi, I. K., &amp; Taylor, D. (2020). ERP based measures of cognitive workload. </w:t>
              </w:r>
              <w:r>
                <w:rPr>
                  <w:i/>
                  <w:iCs/>
                  <w:noProof/>
                  <w:lang w:val="en-US"/>
                </w:rPr>
                <w:t>Neuroscience &amp; Biobehavioral Reviews (https://doi.org/10.1016/j.neubiorev.2020.07.020)</w:t>
              </w:r>
              <w:r>
                <w:rPr>
                  <w:noProof/>
                  <w:lang w:val="en-US"/>
                </w:rPr>
                <w:t>, 18-26.</w:t>
              </w:r>
            </w:p>
            <w:p w14:paraId="4D5061BE" w14:textId="05F36483" w:rsidR="00342949" w:rsidRPr="00342949" w:rsidRDefault="00342949" w:rsidP="00342949">
              <w:pPr>
                <w:rPr>
                  <w:lang w:val="en-US"/>
                </w:rPr>
              </w:pPr>
              <w:r w:rsidRPr="00342949">
                <w:rPr>
                  <w:rFonts w:ascii="TimesNewRoman" w:hAnsi="TimesNewRoman" w:cs="TimesNewRoman"/>
                  <w:kern w:val="0"/>
                  <w:sz w:val="23"/>
                  <w:szCs w:val="23"/>
                  <w:lang w:val="en-US"/>
                </w:rPr>
                <w:t xml:space="preserve">Gould, S. J. (1981/1996). </w:t>
              </w:r>
              <w:r w:rsidRPr="00342949">
                <w:rPr>
                  <w:rFonts w:ascii="TimesNewRoman,Italic" w:hAnsi="TimesNewRoman,Italic" w:cs="TimesNewRoman,Italic"/>
                  <w:i/>
                  <w:iCs/>
                  <w:kern w:val="0"/>
                  <w:sz w:val="23"/>
                  <w:szCs w:val="23"/>
                  <w:lang w:val="en-US"/>
                </w:rPr>
                <w:t>The Mismeasure of Man</w:t>
              </w:r>
              <w:r w:rsidRPr="00342949">
                <w:rPr>
                  <w:rFonts w:ascii="TimesNewRoman" w:hAnsi="TimesNewRoman" w:cs="TimesNewRoman"/>
                  <w:kern w:val="0"/>
                  <w:sz w:val="23"/>
                  <w:szCs w:val="23"/>
                  <w:lang w:val="en-US"/>
                </w:rPr>
                <w:t>. New York: W.W. Norton.</w:t>
              </w:r>
            </w:p>
            <w:p w14:paraId="1A1AE6F9" w14:textId="77777777" w:rsidR="00342949" w:rsidRDefault="00342949" w:rsidP="00342949">
              <w:pPr>
                <w:pStyle w:val="Bibliography"/>
                <w:ind w:left="720" w:hanging="720"/>
                <w:rPr>
                  <w:noProof/>
                  <w:lang w:val="en-US"/>
                </w:rPr>
              </w:pPr>
              <w:r>
                <w:rPr>
                  <w:noProof/>
                  <w:lang w:val="en-US"/>
                </w:rPr>
                <w:t xml:space="preserve">Greenspan, J. (2015). The Higher the Altitude, the Smarter the Mountain Chickadee . </w:t>
              </w:r>
              <w:r>
                <w:rPr>
                  <w:i/>
                  <w:iCs/>
                  <w:noProof/>
                  <w:lang w:val="en-US"/>
                </w:rPr>
                <w:t>Audubon https://www.audubon.org/news/the-higher-altitude-smarter-mountain-chickadee</w:t>
              </w:r>
              <w:r>
                <w:rPr>
                  <w:noProof/>
                  <w:lang w:val="en-US"/>
                </w:rPr>
                <w:t>.</w:t>
              </w:r>
            </w:p>
            <w:p w14:paraId="09344D96" w14:textId="77777777" w:rsidR="0045126C" w:rsidRDefault="00342949" w:rsidP="0045126C">
              <w:pPr>
                <w:pStyle w:val="Bibliography"/>
                <w:ind w:left="720" w:hanging="720"/>
                <w:rPr>
                  <w:noProof/>
                  <w:lang w:val="en-US"/>
                </w:rPr>
              </w:pPr>
              <w:r>
                <w:rPr>
                  <w:noProof/>
                  <w:lang w:val="en-US"/>
                </w:rPr>
                <w:t xml:space="preserve">Greksa, L. P., Spielvogel, H., Paz-Zamora, M., Caceres, E., &amp; Paredes-Fernández, L. (1988). Effect of altitude on the lung function of high altitude residents of European ancestry. </w:t>
              </w:r>
              <w:r>
                <w:rPr>
                  <w:i/>
                  <w:iCs/>
                  <w:noProof/>
                  <w:lang w:val="en-US"/>
                </w:rPr>
                <w:t>American Journal of Physical Anthropology</w:t>
              </w:r>
              <w:r>
                <w:rPr>
                  <w:noProof/>
                  <w:lang w:val="en-US"/>
                </w:rPr>
                <w:t>, 77-85.</w:t>
              </w:r>
            </w:p>
            <w:p w14:paraId="71FFAD1D" w14:textId="2FA933C8" w:rsidR="00E8491F" w:rsidRPr="00E8491F" w:rsidRDefault="00E8491F" w:rsidP="0045126C">
              <w:pPr>
                <w:pStyle w:val="Bibliography"/>
                <w:ind w:left="720" w:hanging="720"/>
                <w:rPr>
                  <w:lang w:val="en-US"/>
                </w:rPr>
              </w:pPr>
              <w:r w:rsidRPr="00E8491F">
                <w:rPr>
                  <w:rFonts w:ascii="TimesNewRoman" w:hAnsi="TimesNewRoman" w:cs="TimesNewRoman"/>
                  <w:kern w:val="0"/>
                  <w:sz w:val="23"/>
                  <w:szCs w:val="23"/>
                  <w:lang w:val="en-US"/>
                </w:rPr>
                <w:t xml:space="preserve">Harrison, L.E &amp; Huntington, S.P. (2000 Eds.). </w:t>
              </w:r>
              <w:r w:rsidRPr="00E8491F">
                <w:rPr>
                  <w:rFonts w:ascii="TimesNewRoman,Italic" w:hAnsi="TimesNewRoman,Italic" w:cs="TimesNewRoman,Italic"/>
                  <w:i/>
                  <w:iCs/>
                  <w:kern w:val="0"/>
                  <w:sz w:val="23"/>
                  <w:szCs w:val="23"/>
                  <w:lang w:val="en-US"/>
                </w:rPr>
                <w:t>Culture Matters: How Values Shape</w:t>
              </w:r>
              <w:r w:rsidR="0045126C">
                <w:rPr>
                  <w:rFonts w:ascii="TimesNewRoman,Italic" w:hAnsi="TimesNewRoman,Italic" w:cs="TimesNewRoman,Italic"/>
                  <w:i/>
                  <w:iCs/>
                  <w:kern w:val="0"/>
                  <w:sz w:val="23"/>
                  <w:szCs w:val="23"/>
                  <w:lang w:val="en-US"/>
                </w:rPr>
                <w:t xml:space="preserve"> </w:t>
              </w:r>
              <w:r w:rsidRPr="00E8491F">
                <w:rPr>
                  <w:rFonts w:ascii="TimesNewRoman,Italic" w:hAnsi="TimesNewRoman,Italic" w:cs="TimesNewRoman,Italic"/>
                  <w:i/>
                  <w:iCs/>
                  <w:kern w:val="0"/>
                  <w:sz w:val="23"/>
                  <w:szCs w:val="23"/>
                  <w:lang w:val="en-US"/>
                </w:rPr>
                <w:t xml:space="preserve">Human Progress. </w:t>
              </w:r>
              <w:r w:rsidRPr="0045126C">
                <w:rPr>
                  <w:rFonts w:ascii="TimesNewRoman" w:hAnsi="TimesNewRoman" w:cs="TimesNewRoman"/>
                  <w:kern w:val="0"/>
                  <w:sz w:val="23"/>
                  <w:szCs w:val="23"/>
                  <w:lang w:val="en-US"/>
                </w:rPr>
                <w:t>New York: Basic Books.</w:t>
              </w:r>
            </w:p>
            <w:p w14:paraId="62353BE5" w14:textId="77777777" w:rsidR="00342949" w:rsidRDefault="00342949" w:rsidP="00342949">
              <w:pPr>
                <w:pStyle w:val="Bibliography"/>
                <w:ind w:left="720" w:hanging="720"/>
                <w:rPr>
                  <w:noProof/>
                  <w:lang w:val="en-US"/>
                </w:rPr>
              </w:pPr>
              <w:r>
                <w:rPr>
                  <w:noProof/>
                  <w:lang w:val="en-US"/>
                </w:rPr>
                <w:t xml:space="preserve">Helfrich, R. F., &amp; Knight, R. T. (2019). Cognitive neurophysiology: Event-related potentials. </w:t>
              </w:r>
              <w:r>
                <w:rPr>
                  <w:i/>
                  <w:iCs/>
                  <w:noProof/>
                  <w:lang w:val="en-US"/>
                </w:rPr>
                <w:t>Handb Clin Neurol.</w:t>
              </w:r>
              <w:r>
                <w:rPr>
                  <w:noProof/>
                  <w:lang w:val="en-US"/>
                </w:rPr>
                <w:t>, 543-558.</w:t>
              </w:r>
            </w:p>
            <w:p w14:paraId="2F479EE7" w14:textId="77777777" w:rsidR="00342949" w:rsidRDefault="00342949" w:rsidP="00342949">
              <w:pPr>
                <w:pStyle w:val="Bibliography"/>
                <w:ind w:left="720" w:hanging="720"/>
                <w:rPr>
                  <w:noProof/>
                  <w:lang w:val="en-US"/>
                </w:rPr>
              </w:pPr>
              <w:r>
                <w:rPr>
                  <w:noProof/>
                  <w:lang w:val="en-US"/>
                </w:rPr>
                <w:t xml:space="preserve">Kanazawa, S. (2008). Temperature and Evolutionary Novelty as Forces Behind The Evolution of General Intelligence. </w:t>
              </w:r>
              <w:r>
                <w:rPr>
                  <w:i/>
                  <w:iCs/>
                  <w:noProof/>
                  <w:lang w:val="en-US"/>
                </w:rPr>
                <w:t>Intelligence</w:t>
              </w:r>
              <w:r>
                <w:rPr>
                  <w:noProof/>
                  <w:lang w:val="en-US"/>
                </w:rPr>
                <w:t>, 99-108.</w:t>
              </w:r>
            </w:p>
            <w:p w14:paraId="69A7CE2B" w14:textId="77777777" w:rsidR="00342949" w:rsidRDefault="00342949" w:rsidP="00342949">
              <w:pPr>
                <w:pStyle w:val="Bibliography"/>
                <w:ind w:left="720" w:hanging="720"/>
                <w:rPr>
                  <w:noProof/>
                  <w:lang w:val="en-US"/>
                </w:rPr>
              </w:pPr>
              <w:r>
                <w:rPr>
                  <w:noProof/>
                  <w:lang w:val="en-US"/>
                </w:rPr>
                <w:t xml:space="preserve">Kim, H.-S., Choi, M.-H., Baek, J.-H., Park, S.-J., Lee, J.-C., Jeong, U.-H., . . . Chung, S.-C. (2015). Effects of 92% Oxygen administration on cognitive performance and Psychological changes of intellectually and developmentally disabled people. </w:t>
              </w:r>
              <w:r>
                <w:rPr>
                  <w:i/>
                  <w:iCs/>
                  <w:noProof/>
                  <w:lang w:val="en-US"/>
                </w:rPr>
                <w:t>Journal of Physiological Anthropology</w:t>
              </w:r>
              <w:r>
                <w:rPr>
                  <w:noProof/>
                  <w:lang w:val="en-US"/>
                </w:rPr>
                <w:t>.</w:t>
              </w:r>
            </w:p>
            <w:p w14:paraId="659D480C" w14:textId="77777777" w:rsidR="00342949" w:rsidRDefault="00342949" w:rsidP="00342949">
              <w:pPr>
                <w:pStyle w:val="Bibliography"/>
                <w:ind w:left="720" w:hanging="720"/>
                <w:rPr>
                  <w:noProof/>
                  <w:lang w:val="en-US"/>
                </w:rPr>
              </w:pPr>
              <w:r>
                <w:rPr>
                  <w:noProof/>
                  <w:lang w:val="en-US"/>
                </w:rPr>
                <w:t xml:space="preserve">Kozlovsky, D., Branch, C., &amp; Pravosudov, V. (2015). Problem-solving ability and response to novelty in mountain chikadees (Poecile gambeli) from different elevations. </w:t>
              </w:r>
              <w:r>
                <w:rPr>
                  <w:i/>
                  <w:iCs/>
                  <w:noProof/>
                  <w:lang w:val="en-US"/>
                </w:rPr>
                <w:t>Behavioral Ecology and Sociobiology</w:t>
              </w:r>
              <w:r>
                <w:rPr>
                  <w:noProof/>
                  <w:lang w:val="en-US"/>
                </w:rPr>
                <w:t>, 635-643.</w:t>
              </w:r>
            </w:p>
            <w:p w14:paraId="5DE1DAEF" w14:textId="77777777" w:rsidR="00342949" w:rsidRDefault="00342949" w:rsidP="00342949">
              <w:pPr>
                <w:pStyle w:val="Bibliography"/>
                <w:ind w:left="720" w:hanging="720"/>
                <w:rPr>
                  <w:noProof/>
                  <w:lang w:val="en-US"/>
                </w:rPr>
              </w:pPr>
              <w:r>
                <w:rPr>
                  <w:noProof/>
                  <w:lang w:val="en-US"/>
                </w:rPr>
                <w:t xml:space="preserve">Li, Y., &amp; Wang, Y. (2022, June). Effects of Long-Term Exposure to High Altitude Hypoxia on Cognitive Function and Its Mechanism: A Narrative Review. </w:t>
              </w:r>
              <w:r>
                <w:rPr>
                  <w:i/>
                  <w:iCs/>
                  <w:noProof/>
                  <w:lang w:val="en-US"/>
                </w:rPr>
                <w:t>Brain Sci., 12</w:t>
              </w:r>
              <w:r>
                <w:rPr>
                  <w:noProof/>
                  <w:lang w:val="en-US"/>
                </w:rPr>
                <w:t>(6), 808.</w:t>
              </w:r>
            </w:p>
            <w:p w14:paraId="3C98F637" w14:textId="77777777" w:rsidR="00342949" w:rsidRDefault="00342949" w:rsidP="00342949">
              <w:pPr>
                <w:pStyle w:val="Bibliography"/>
                <w:ind w:left="720" w:hanging="720"/>
                <w:rPr>
                  <w:noProof/>
                  <w:lang w:val="en-US"/>
                </w:rPr>
              </w:pPr>
              <w:r>
                <w:rPr>
                  <w:noProof/>
                  <w:lang w:val="en-US"/>
                </w:rPr>
                <w:t xml:space="preserve">Lynn, R., &amp; Vanhanen, T. (2006). </w:t>
              </w:r>
              <w:r>
                <w:rPr>
                  <w:i/>
                  <w:iCs/>
                  <w:noProof/>
                  <w:lang w:val="en-US"/>
                </w:rPr>
                <w:t>IQ and global inequality.</w:t>
              </w:r>
              <w:r>
                <w:rPr>
                  <w:noProof/>
                  <w:lang w:val="en-US"/>
                </w:rPr>
                <w:t xml:space="preserve"> Augusta GA: Washington Summit Publishers.</w:t>
              </w:r>
            </w:p>
            <w:p w14:paraId="532A6B54" w14:textId="77777777" w:rsidR="00342949" w:rsidRDefault="00342949" w:rsidP="00342949">
              <w:pPr>
                <w:pStyle w:val="Bibliography"/>
                <w:ind w:left="720" w:hanging="720"/>
                <w:rPr>
                  <w:noProof/>
                  <w:lang w:val="en-US"/>
                </w:rPr>
              </w:pPr>
              <w:r>
                <w:rPr>
                  <w:noProof/>
                  <w:lang w:val="en-US"/>
                </w:rPr>
                <w:lastRenderedPageBreak/>
                <w:t xml:space="preserve">NESCent. (2012). Ethiopians and Tibetans thrive in thin air using similar physiology, but different genes. . </w:t>
              </w:r>
              <w:r>
                <w:rPr>
                  <w:i/>
                  <w:iCs/>
                  <w:noProof/>
                  <w:lang w:val="en-US"/>
                </w:rPr>
                <w:t>ScienceDaily (https://www.sciencedaily.com/releases/2012/12/121207094606.htm)</w:t>
              </w:r>
              <w:r>
                <w:rPr>
                  <w:noProof/>
                  <w:lang w:val="en-US"/>
                </w:rPr>
                <w:t>.</w:t>
              </w:r>
            </w:p>
            <w:p w14:paraId="1D645D12" w14:textId="77777777" w:rsidR="00342949" w:rsidRDefault="00342949" w:rsidP="00342949">
              <w:pPr>
                <w:pStyle w:val="Bibliography"/>
                <w:ind w:left="720" w:hanging="720"/>
                <w:rPr>
                  <w:noProof/>
                  <w:lang w:val="en-US"/>
                </w:rPr>
              </w:pPr>
              <w:r>
                <w:rPr>
                  <w:noProof/>
                  <w:lang w:val="en-US"/>
                </w:rPr>
                <w:t xml:space="preserve">Scheinfeldt, L. B., Sameer, S., Simon, T., Alessia, R., Weldemeskel, D., William, B., . . . Sarah, T. A. (2012). Genetic adaptation to high altitude in the Ethiopian highlands. </w:t>
              </w:r>
              <w:r>
                <w:rPr>
                  <w:i/>
                  <w:iCs/>
                  <w:noProof/>
                  <w:lang w:val="en-US"/>
                </w:rPr>
                <w:t>Genome Biology</w:t>
              </w:r>
              <w:r>
                <w:rPr>
                  <w:noProof/>
                  <w:lang w:val="en-US"/>
                </w:rPr>
                <w:t>.</w:t>
              </w:r>
            </w:p>
            <w:p w14:paraId="2E533011" w14:textId="77777777" w:rsidR="00342949" w:rsidRDefault="00342949" w:rsidP="00342949">
              <w:pPr>
                <w:pStyle w:val="Bibliography"/>
                <w:ind w:left="720" w:hanging="720"/>
                <w:rPr>
                  <w:noProof/>
                  <w:lang w:val="en-US"/>
                </w:rPr>
              </w:pPr>
              <w:r>
                <w:rPr>
                  <w:noProof/>
                  <w:lang w:val="en-US"/>
                </w:rPr>
                <w:t xml:space="preserve">Windsor, J. S., &amp; Rodway, G. W. (2007). Heights and haematology: the story of haemoglobin at altitude. </w:t>
              </w:r>
              <w:r>
                <w:rPr>
                  <w:i/>
                  <w:iCs/>
                  <w:noProof/>
                  <w:lang w:val="en-US"/>
                </w:rPr>
                <w:t>Postgrad Med J.</w:t>
              </w:r>
              <w:r>
                <w:rPr>
                  <w:noProof/>
                  <w:lang w:val="en-US"/>
                </w:rPr>
                <w:t>, 148-151.</w:t>
              </w:r>
            </w:p>
            <w:p w14:paraId="3CF19579" w14:textId="7757F27C" w:rsidR="00AA6AD6" w:rsidRPr="00E34C78" w:rsidRDefault="000171F9" w:rsidP="00AA6AD6">
              <w:pPr>
                <w:pStyle w:val="LO-Normal"/>
                <w:shd w:val="clear" w:color="auto" w:fill="FFFFFF"/>
                <w:spacing w:before="100" w:after="100"/>
                <w:rPr>
                  <w:rStyle w:val="Internetlnk"/>
                  <w:sz w:val="24"/>
                  <w:szCs w:val="24"/>
                  <w:lang w:val="en-US"/>
                </w:rPr>
              </w:pPr>
              <w:r w:rsidRPr="00D027DD">
                <w:rPr>
                  <w:rFonts w:ascii="Times New Roman" w:hAnsi="Times New Roman" w:cs="Times New Roman"/>
                  <w:b/>
                  <w:bCs/>
                  <w:noProof/>
                </w:rPr>
                <w:fldChar w:fldCharType="end"/>
              </w:r>
              <w:r w:rsidR="00AA6AD6" w:rsidRPr="00AA6AD6">
                <w:rPr>
                  <w:rStyle w:val="apple-converted-space"/>
                  <w:color w:val="333333"/>
                  <w:lang w:val="en-GB"/>
                </w:rPr>
                <w:t xml:space="preserve"> </w:t>
              </w:r>
              <w:r w:rsidR="00AA6AD6">
                <w:rPr>
                  <w:rStyle w:val="Emphasis"/>
                  <w:color w:val="333333"/>
                  <w:sz w:val="24"/>
                  <w:szCs w:val="24"/>
                  <w:lang w:val="en-GB"/>
                </w:rPr>
                <w:t xml:space="preserve">Author Contact </w:t>
              </w:r>
              <w:r w:rsidR="00AA6AD6">
                <w:rPr>
                  <w:rStyle w:val="Emphasis"/>
                  <w:color w:val="BF0041"/>
                  <w:sz w:val="24"/>
                  <w:szCs w:val="24"/>
                  <w:lang w:val="en-GB"/>
                </w:rPr>
                <w:t>I</w:t>
              </w:r>
              <w:r w:rsidR="00AA6AD6">
                <w:rPr>
                  <w:rStyle w:val="Emphasis"/>
                  <w:color w:val="333333"/>
                  <w:sz w:val="24"/>
                  <w:szCs w:val="24"/>
                  <w:lang w:val="en-GB"/>
                </w:rPr>
                <w:t>nformation:</w:t>
              </w:r>
              <w:r w:rsidR="00AA6AD6">
                <w:rPr>
                  <w:rFonts w:ascii="Times New Roman" w:hAnsi="Times New Roman" w:cs="Times New Roman"/>
                  <w:color w:val="333333"/>
                  <w:sz w:val="24"/>
                  <w:szCs w:val="24"/>
                  <w:lang w:val="en-GB"/>
                </w:rPr>
                <w:br/>
              </w:r>
              <w:r w:rsidR="00AA6AD6">
                <w:rPr>
                  <w:rStyle w:val="Emphasis"/>
                  <w:rFonts w:ascii="Times New Roman" w:hAnsi="Times New Roman" w:cs="Times New Roman"/>
                  <w:color w:val="333333"/>
                  <w:sz w:val="24"/>
                  <w:szCs w:val="24"/>
                  <w:lang w:val="en-GB"/>
                </w:rPr>
                <w:t>Girma Berhanu</w:t>
              </w:r>
              <w:r w:rsidR="00AA6AD6">
                <w:rPr>
                  <w:rStyle w:val="Emphasis"/>
                  <w:sz w:val="24"/>
                  <w:szCs w:val="24"/>
                  <w:lang w:val="en-GB"/>
                </w:rPr>
                <w:t xml:space="preserve"> </w:t>
              </w:r>
              <w:r w:rsidR="00AA6AD6">
                <w:rPr>
                  <w:rStyle w:val="Emphasis"/>
                  <w:color w:val="333333"/>
                  <w:sz w:val="24"/>
                  <w:szCs w:val="24"/>
                  <w:lang w:val="en-GB"/>
                </w:rPr>
                <w:t>(Professor)</w:t>
              </w:r>
              <w:r w:rsidR="00AA6AD6">
                <w:rPr>
                  <w:rFonts w:ascii="Times New Roman" w:hAnsi="Times New Roman" w:cs="Times New Roman"/>
                  <w:color w:val="333333"/>
                  <w:sz w:val="24"/>
                  <w:szCs w:val="24"/>
                  <w:lang w:val="en-GB"/>
                </w:rPr>
                <w:br/>
              </w:r>
              <w:r w:rsidR="00AA6AD6">
                <w:rPr>
                  <w:rStyle w:val="Emphasis"/>
                  <w:rFonts w:ascii="Times New Roman" w:hAnsi="Times New Roman" w:cs="Times New Roman"/>
                  <w:color w:val="333333"/>
                  <w:sz w:val="24"/>
                  <w:szCs w:val="24"/>
                  <w:lang w:val="en-GB"/>
                </w:rPr>
                <w:t xml:space="preserve">Department of Education and Special Education </w:t>
              </w:r>
              <w:r w:rsidR="00AA6AD6">
                <w:rPr>
                  <w:rFonts w:ascii="Times New Roman" w:hAnsi="Times New Roman" w:cs="Times New Roman"/>
                  <w:color w:val="333333"/>
                  <w:sz w:val="24"/>
                  <w:szCs w:val="24"/>
                  <w:lang w:val="en-GB"/>
                </w:rPr>
                <w:br/>
              </w:r>
              <w:r w:rsidR="00AA6AD6">
                <w:rPr>
                  <w:rStyle w:val="Emphasis"/>
                  <w:rFonts w:ascii="Times New Roman" w:hAnsi="Times New Roman" w:cs="Times New Roman"/>
                  <w:color w:val="333333"/>
                  <w:sz w:val="24"/>
                  <w:szCs w:val="24"/>
                  <w:lang w:val="en-GB"/>
                </w:rPr>
                <w:t>University of Gothenburg, Sweden</w:t>
              </w:r>
              <w:r w:rsidR="00AA6AD6">
                <w:rPr>
                  <w:rFonts w:ascii="Times New Roman" w:hAnsi="Times New Roman" w:cs="Times New Roman"/>
                  <w:color w:val="333333"/>
                  <w:sz w:val="24"/>
                  <w:szCs w:val="24"/>
                  <w:lang w:val="en-GB"/>
                </w:rPr>
                <w:br/>
              </w:r>
              <w:r w:rsidR="00AA6AD6">
                <w:rPr>
                  <w:rStyle w:val="Emphasis"/>
                  <w:rFonts w:ascii="Times New Roman" w:hAnsi="Times New Roman" w:cs="Times New Roman"/>
                  <w:color w:val="333333"/>
                  <w:sz w:val="24"/>
                  <w:szCs w:val="24"/>
                  <w:lang w:val="en-GB"/>
                </w:rPr>
                <w:t xml:space="preserve">E-mail: </w:t>
              </w:r>
              <w:hyperlink r:id="rId7" w:tgtFrame="_top" w:history="1">
                <w:r w:rsidR="00AA6AD6">
                  <w:rPr>
                    <w:rStyle w:val="Internetlnk"/>
                    <w:lang w:val="en-GB"/>
                  </w:rPr>
                  <w:t>Girma.Berhanu@ped.gu.se</w:t>
                </w:r>
              </w:hyperlink>
            </w:p>
            <w:p w14:paraId="1B0009FE" w14:textId="77777777" w:rsidR="00AA6AD6" w:rsidRPr="00E34C78" w:rsidRDefault="00AA6AD6" w:rsidP="00AA6AD6">
              <w:pPr>
                <w:jc w:val="both"/>
                <w:rPr>
                  <w:rFonts w:eastAsia="Times New Roman" w:cstheme="minorHAnsi"/>
                  <w:b/>
                  <w:bCs/>
                  <w:lang w:val="en-US"/>
                </w:rPr>
              </w:pPr>
            </w:p>
            <w:p w14:paraId="08103D87" w14:textId="6B8C103D" w:rsidR="005009C2" w:rsidRDefault="00000000" w:rsidP="00342949">
              <w:pPr>
                <w:jc w:val="both"/>
                <w:rPr>
                  <w:rFonts w:ascii="Times New Roman" w:hAnsi="Times New Roman" w:cs="Times New Roman"/>
                </w:rPr>
              </w:pPr>
            </w:p>
          </w:sdtContent>
        </w:sdt>
      </w:sdtContent>
    </w:sdt>
    <w:p w14:paraId="195DE2E0" w14:textId="41D561B3" w:rsidR="006177BA" w:rsidRDefault="006177BA" w:rsidP="00342949">
      <w:pPr>
        <w:jc w:val="both"/>
        <w:rPr>
          <w:rFonts w:ascii="Times New Roman" w:hAnsi="Times New Roman" w:cs="Times New Roman"/>
        </w:rPr>
      </w:pPr>
    </w:p>
    <w:p w14:paraId="3211DDF4" w14:textId="727CAFE1" w:rsidR="006177BA" w:rsidRDefault="006177BA" w:rsidP="00342949">
      <w:pPr>
        <w:jc w:val="both"/>
        <w:rPr>
          <w:rFonts w:ascii="Times New Roman" w:hAnsi="Times New Roman" w:cs="Times New Roman"/>
        </w:rPr>
      </w:pPr>
    </w:p>
    <w:p w14:paraId="12EC8B04" w14:textId="1686208A" w:rsidR="006177BA" w:rsidRPr="006177BA" w:rsidRDefault="006177BA" w:rsidP="00342949">
      <w:pPr>
        <w:jc w:val="both"/>
        <w:rPr>
          <w:rFonts w:ascii="Times New Roman" w:hAnsi="Times New Roman" w:cs="Times New Roman"/>
          <w:lang w:val="en-US"/>
        </w:rPr>
      </w:pPr>
    </w:p>
    <w:sectPr w:rsidR="006177BA" w:rsidRPr="006177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F4C5" w14:textId="77777777" w:rsidR="00F12DE7" w:rsidRDefault="00F12DE7" w:rsidP="00AA72B1">
      <w:r>
        <w:separator/>
      </w:r>
    </w:p>
  </w:endnote>
  <w:endnote w:type="continuationSeparator" w:id="0">
    <w:p w14:paraId="41FE8E07" w14:textId="77777777" w:rsidR="00F12DE7" w:rsidRDefault="00F12DE7" w:rsidP="00AA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62767"/>
      <w:docPartObj>
        <w:docPartGallery w:val="Page Numbers (Bottom of Page)"/>
        <w:docPartUnique/>
      </w:docPartObj>
    </w:sdtPr>
    <w:sdtContent>
      <w:p w14:paraId="2EFDD0EF" w14:textId="2CDCDDF3" w:rsidR="00AA72B1" w:rsidRDefault="00AA72B1">
        <w:pPr>
          <w:pStyle w:val="Footer"/>
          <w:jc w:val="right"/>
        </w:pPr>
        <w:r>
          <w:fldChar w:fldCharType="begin"/>
        </w:r>
        <w:r>
          <w:instrText>PAGE   \* MERGEFORMAT</w:instrText>
        </w:r>
        <w:r>
          <w:fldChar w:fldCharType="separate"/>
        </w:r>
        <w:r>
          <w:t>2</w:t>
        </w:r>
        <w:r>
          <w:fldChar w:fldCharType="end"/>
        </w:r>
      </w:p>
    </w:sdtContent>
  </w:sdt>
  <w:p w14:paraId="71B88011" w14:textId="77777777" w:rsidR="00AA72B1" w:rsidRDefault="00AA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116B" w14:textId="77777777" w:rsidR="00F12DE7" w:rsidRDefault="00F12DE7" w:rsidP="00AA72B1">
      <w:r>
        <w:separator/>
      </w:r>
    </w:p>
  </w:footnote>
  <w:footnote w:type="continuationSeparator" w:id="0">
    <w:p w14:paraId="24071CE6" w14:textId="77777777" w:rsidR="00F12DE7" w:rsidRDefault="00F12DE7" w:rsidP="00AA72B1">
      <w:r>
        <w:continuationSeparator/>
      </w:r>
    </w:p>
  </w:footnote>
  <w:footnote w:id="1">
    <w:p w14:paraId="7073AD4D" w14:textId="001D3B58" w:rsidR="00E30AC1" w:rsidRDefault="000F27DC" w:rsidP="00E30AC1">
      <w:pPr>
        <w:rPr>
          <w:rFonts w:eastAsia="Times New Roman"/>
          <w:lang w:val="en-SE"/>
        </w:rPr>
      </w:pPr>
      <w:r>
        <w:rPr>
          <w:rStyle w:val="FootnoteReference"/>
        </w:rPr>
        <w:footnoteRef/>
      </w:r>
      <w:r w:rsidRPr="000F27DC">
        <w:rPr>
          <w:lang w:val="en-GB"/>
        </w:rPr>
        <w:t xml:space="preserve"> </w:t>
      </w:r>
      <w:r w:rsidR="00E30AC1" w:rsidRPr="00E30AC1">
        <w:rPr>
          <w:rFonts w:ascii="Times New Roman" w:eastAsia="Times New Roman" w:hAnsi="Times New Roman" w:cs="Times New Roman"/>
          <w:sz w:val="20"/>
          <w:szCs w:val="20"/>
          <w:lang w:val="en-SE"/>
        </w:rPr>
        <w:t xml:space="preserve">The data collection and analysis </w:t>
      </w:r>
      <w:r w:rsidR="00E30AC1" w:rsidRPr="00E30AC1">
        <w:rPr>
          <w:rFonts w:ascii="Times New Roman" w:eastAsia="Times New Roman" w:hAnsi="Times New Roman" w:cs="Times New Roman"/>
          <w:sz w:val="20"/>
          <w:szCs w:val="20"/>
          <w:lang w:val="en-SE"/>
        </w:rPr>
        <w:t>were</w:t>
      </w:r>
      <w:r w:rsidR="00E30AC1" w:rsidRPr="00E30AC1">
        <w:rPr>
          <w:rFonts w:ascii="Times New Roman" w:eastAsia="Times New Roman" w:hAnsi="Times New Roman" w:cs="Times New Roman"/>
          <w:sz w:val="20"/>
          <w:szCs w:val="20"/>
          <w:lang w:val="en-SE"/>
        </w:rPr>
        <w:t xml:space="preserve"> conducted in collaboration with Desalegn Birara, </w:t>
      </w:r>
      <w:r w:rsidR="00E30AC1" w:rsidRPr="00E30AC1">
        <w:rPr>
          <w:rFonts w:ascii="Times New Roman" w:eastAsia="Times New Roman" w:hAnsi="Times New Roman" w:cs="Times New Roman"/>
          <w:sz w:val="20"/>
          <w:szCs w:val="20"/>
          <w:lang w:val="en-SE"/>
        </w:rPr>
        <w:t>PhD</w:t>
      </w:r>
      <w:r w:rsidR="00E30AC1" w:rsidRPr="00E30AC1">
        <w:rPr>
          <w:rFonts w:ascii="Times New Roman" w:eastAsia="Times New Roman" w:hAnsi="Times New Roman" w:cs="Times New Roman"/>
          <w:sz w:val="20"/>
          <w:szCs w:val="20"/>
          <w:lang w:val="en-SE"/>
        </w:rPr>
        <w:t xml:space="preserve"> candidate at the University of Gent, Belgium.</w:t>
      </w:r>
    </w:p>
    <w:p w14:paraId="5B7D7132" w14:textId="20CC5DEF" w:rsidR="000F27DC" w:rsidRPr="00E30AC1" w:rsidRDefault="000F27DC">
      <w:pPr>
        <w:pStyle w:val="FootnoteText"/>
        <w:rPr>
          <w:lang w:val="en-S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B7"/>
    <w:rsid w:val="00000C17"/>
    <w:rsid w:val="00004E45"/>
    <w:rsid w:val="000171F9"/>
    <w:rsid w:val="00021736"/>
    <w:rsid w:val="00025B70"/>
    <w:rsid w:val="000304AF"/>
    <w:rsid w:val="00037898"/>
    <w:rsid w:val="00041680"/>
    <w:rsid w:val="0005179F"/>
    <w:rsid w:val="000777C2"/>
    <w:rsid w:val="0008749F"/>
    <w:rsid w:val="00091AEA"/>
    <w:rsid w:val="000A6EBC"/>
    <w:rsid w:val="000B2509"/>
    <w:rsid w:val="000B71EF"/>
    <w:rsid w:val="000C6556"/>
    <w:rsid w:val="000E00BE"/>
    <w:rsid w:val="000E6DBE"/>
    <w:rsid w:val="000F27DC"/>
    <w:rsid w:val="00100A2C"/>
    <w:rsid w:val="00106B3E"/>
    <w:rsid w:val="001072C9"/>
    <w:rsid w:val="00116917"/>
    <w:rsid w:val="001169D4"/>
    <w:rsid w:val="00117C48"/>
    <w:rsid w:val="00133B72"/>
    <w:rsid w:val="0014107F"/>
    <w:rsid w:val="00144C3B"/>
    <w:rsid w:val="00151048"/>
    <w:rsid w:val="00163B61"/>
    <w:rsid w:val="00177BCC"/>
    <w:rsid w:val="00183824"/>
    <w:rsid w:val="0018538B"/>
    <w:rsid w:val="00196F77"/>
    <w:rsid w:val="001A0AB6"/>
    <w:rsid w:val="001A0B8A"/>
    <w:rsid w:val="001B2E3F"/>
    <w:rsid w:val="001B577C"/>
    <w:rsid w:val="001D17C2"/>
    <w:rsid w:val="001D1FB2"/>
    <w:rsid w:val="001D2465"/>
    <w:rsid w:val="001E350A"/>
    <w:rsid w:val="001E78A6"/>
    <w:rsid w:val="001F13CD"/>
    <w:rsid w:val="001F16F2"/>
    <w:rsid w:val="001F3FFA"/>
    <w:rsid w:val="001F4A1A"/>
    <w:rsid w:val="001F581A"/>
    <w:rsid w:val="00201EE9"/>
    <w:rsid w:val="00211B79"/>
    <w:rsid w:val="00214C4D"/>
    <w:rsid w:val="0021557C"/>
    <w:rsid w:val="00230F0F"/>
    <w:rsid w:val="00242B7A"/>
    <w:rsid w:val="002461D4"/>
    <w:rsid w:val="0025089B"/>
    <w:rsid w:val="00255B80"/>
    <w:rsid w:val="00261AA5"/>
    <w:rsid w:val="002633F9"/>
    <w:rsid w:val="00272C3C"/>
    <w:rsid w:val="00285744"/>
    <w:rsid w:val="00286DD1"/>
    <w:rsid w:val="00296253"/>
    <w:rsid w:val="002A1696"/>
    <w:rsid w:val="002A3ED9"/>
    <w:rsid w:val="002B3F3A"/>
    <w:rsid w:val="002C08B0"/>
    <w:rsid w:val="002D1B0F"/>
    <w:rsid w:val="002D22FB"/>
    <w:rsid w:val="002E11CC"/>
    <w:rsid w:val="00306571"/>
    <w:rsid w:val="003159CC"/>
    <w:rsid w:val="003272B5"/>
    <w:rsid w:val="0032775D"/>
    <w:rsid w:val="00330932"/>
    <w:rsid w:val="0033462D"/>
    <w:rsid w:val="00342949"/>
    <w:rsid w:val="00351A7D"/>
    <w:rsid w:val="003557A6"/>
    <w:rsid w:val="0036488A"/>
    <w:rsid w:val="0037313E"/>
    <w:rsid w:val="00382450"/>
    <w:rsid w:val="00382EDE"/>
    <w:rsid w:val="00385D23"/>
    <w:rsid w:val="0038633F"/>
    <w:rsid w:val="00390C4D"/>
    <w:rsid w:val="00392D80"/>
    <w:rsid w:val="003942B1"/>
    <w:rsid w:val="00397AD0"/>
    <w:rsid w:val="003A0CAD"/>
    <w:rsid w:val="003A23B5"/>
    <w:rsid w:val="003A67F2"/>
    <w:rsid w:val="003B0293"/>
    <w:rsid w:val="003B0968"/>
    <w:rsid w:val="003C16D3"/>
    <w:rsid w:val="003D4F68"/>
    <w:rsid w:val="003F0C07"/>
    <w:rsid w:val="003F42ED"/>
    <w:rsid w:val="004054A4"/>
    <w:rsid w:val="00414D15"/>
    <w:rsid w:val="004253D5"/>
    <w:rsid w:val="0043420A"/>
    <w:rsid w:val="0044315A"/>
    <w:rsid w:val="004462B3"/>
    <w:rsid w:val="0045126C"/>
    <w:rsid w:val="00460EB9"/>
    <w:rsid w:val="00461700"/>
    <w:rsid w:val="00464343"/>
    <w:rsid w:val="00466943"/>
    <w:rsid w:val="004704AE"/>
    <w:rsid w:val="004705EC"/>
    <w:rsid w:val="004847D3"/>
    <w:rsid w:val="004862B4"/>
    <w:rsid w:val="004A1189"/>
    <w:rsid w:val="004A7E33"/>
    <w:rsid w:val="004B3D8C"/>
    <w:rsid w:val="004B41AC"/>
    <w:rsid w:val="004C0ABD"/>
    <w:rsid w:val="004C3BC7"/>
    <w:rsid w:val="004C5C29"/>
    <w:rsid w:val="004D1305"/>
    <w:rsid w:val="004D16FC"/>
    <w:rsid w:val="004D3215"/>
    <w:rsid w:val="004D442E"/>
    <w:rsid w:val="004D7EE0"/>
    <w:rsid w:val="004E265A"/>
    <w:rsid w:val="004E2A55"/>
    <w:rsid w:val="004E5642"/>
    <w:rsid w:val="004F74F3"/>
    <w:rsid w:val="005009C2"/>
    <w:rsid w:val="005009DD"/>
    <w:rsid w:val="00505EAE"/>
    <w:rsid w:val="005160E4"/>
    <w:rsid w:val="005176D5"/>
    <w:rsid w:val="00521262"/>
    <w:rsid w:val="00522DFF"/>
    <w:rsid w:val="005440AD"/>
    <w:rsid w:val="00550E2A"/>
    <w:rsid w:val="00551D02"/>
    <w:rsid w:val="00562698"/>
    <w:rsid w:val="00564A59"/>
    <w:rsid w:val="00565C4E"/>
    <w:rsid w:val="00566214"/>
    <w:rsid w:val="00574B3A"/>
    <w:rsid w:val="00590728"/>
    <w:rsid w:val="0059371D"/>
    <w:rsid w:val="005A277F"/>
    <w:rsid w:val="005A568E"/>
    <w:rsid w:val="005C11CB"/>
    <w:rsid w:val="005C4A04"/>
    <w:rsid w:val="005C5130"/>
    <w:rsid w:val="005D219B"/>
    <w:rsid w:val="005D60A0"/>
    <w:rsid w:val="005E46E9"/>
    <w:rsid w:val="005F236F"/>
    <w:rsid w:val="006002C3"/>
    <w:rsid w:val="006050FF"/>
    <w:rsid w:val="006107DB"/>
    <w:rsid w:val="00610D31"/>
    <w:rsid w:val="006114A1"/>
    <w:rsid w:val="006177BA"/>
    <w:rsid w:val="00632094"/>
    <w:rsid w:val="00647892"/>
    <w:rsid w:val="00650B36"/>
    <w:rsid w:val="00657A67"/>
    <w:rsid w:val="006632B1"/>
    <w:rsid w:val="00666656"/>
    <w:rsid w:val="00667150"/>
    <w:rsid w:val="006741B8"/>
    <w:rsid w:val="00683BCF"/>
    <w:rsid w:val="00684D89"/>
    <w:rsid w:val="00684EEA"/>
    <w:rsid w:val="00686BD9"/>
    <w:rsid w:val="00691A09"/>
    <w:rsid w:val="00694DA1"/>
    <w:rsid w:val="006A7086"/>
    <w:rsid w:val="006B1F9C"/>
    <w:rsid w:val="006C309F"/>
    <w:rsid w:val="006C5444"/>
    <w:rsid w:val="006C64B4"/>
    <w:rsid w:val="006E6812"/>
    <w:rsid w:val="006F03D9"/>
    <w:rsid w:val="006F2010"/>
    <w:rsid w:val="006F412A"/>
    <w:rsid w:val="007235B7"/>
    <w:rsid w:val="00731A2C"/>
    <w:rsid w:val="00736B1C"/>
    <w:rsid w:val="00745B1B"/>
    <w:rsid w:val="00762B67"/>
    <w:rsid w:val="00767BD1"/>
    <w:rsid w:val="00780506"/>
    <w:rsid w:val="00784437"/>
    <w:rsid w:val="00785A7D"/>
    <w:rsid w:val="007A51DE"/>
    <w:rsid w:val="007B7D3A"/>
    <w:rsid w:val="007C4F33"/>
    <w:rsid w:val="007C6D9B"/>
    <w:rsid w:val="007D0977"/>
    <w:rsid w:val="007D50C2"/>
    <w:rsid w:val="007D541C"/>
    <w:rsid w:val="007E4ADB"/>
    <w:rsid w:val="008009E6"/>
    <w:rsid w:val="00803C72"/>
    <w:rsid w:val="008160C3"/>
    <w:rsid w:val="008163CE"/>
    <w:rsid w:val="008305EB"/>
    <w:rsid w:val="00830ABC"/>
    <w:rsid w:val="00832A2A"/>
    <w:rsid w:val="00844C72"/>
    <w:rsid w:val="008457B8"/>
    <w:rsid w:val="0085157E"/>
    <w:rsid w:val="0085558B"/>
    <w:rsid w:val="00867AE8"/>
    <w:rsid w:val="00870D0D"/>
    <w:rsid w:val="00883355"/>
    <w:rsid w:val="008A0E72"/>
    <w:rsid w:val="008A40B3"/>
    <w:rsid w:val="008A4772"/>
    <w:rsid w:val="008D558B"/>
    <w:rsid w:val="008D65B6"/>
    <w:rsid w:val="008F1C0E"/>
    <w:rsid w:val="008F1F37"/>
    <w:rsid w:val="008F22A5"/>
    <w:rsid w:val="008F3CAA"/>
    <w:rsid w:val="008F40C9"/>
    <w:rsid w:val="009145EE"/>
    <w:rsid w:val="00916795"/>
    <w:rsid w:val="009355C4"/>
    <w:rsid w:val="00935F38"/>
    <w:rsid w:val="00940B75"/>
    <w:rsid w:val="009421AC"/>
    <w:rsid w:val="00942351"/>
    <w:rsid w:val="009432B1"/>
    <w:rsid w:val="009464E7"/>
    <w:rsid w:val="00947B23"/>
    <w:rsid w:val="009618B0"/>
    <w:rsid w:val="00962443"/>
    <w:rsid w:val="00963449"/>
    <w:rsid w:val="00971DF6"/>
    <w:rsid w:val="0097320A"/>
    <w:rsid w:val="00977148"/>
    <w:rsid w:val="00984C4D"/>
    <w:rsid w:val="009A30CB"/>
    <w:rsid w:val="009A3949"/>
    <w:rsid w:val="009B430F"/>
    <w:rsid w:val="009B4EC9"/>
    <w:rsid w:val="009C6CF4"/>
    <w:rsid w:val="009C785F"/>
    <w:rsid w:val="009C7D70"/>
    <w:rsid w:val="009D6B03"/>
    <w:rsid w:val="009D79EB"/>
    <w:rsid w:val="009E64C4"/>
    <w:rsid w:val="009F4D75"/>
    <w:rsid w:val="00A011AB"/>
    <w:rsid w:val="00A01FC2"/>
    <w:rsid w:val="00A203E9"/>
    <w:rsid w:val="00A247E8"/>
    <w:rsid w:val="00A33543"/>
    <w:rsid w:val="00A35142"/>
    <w:rsid w:val="00A363D6"/>
    <w:rsid w:val="00A575DC"/>
    <w:rsid w:val="00A754BB"/>
    <w:rsid w:val="00A8229C"/>
    <w:rsid w:val="00A86A8F"/>
    <w:rsid w:val="00A94680"/>
    <w:rsid w:val="00AA0156"/>
    <w:rsid w:val="00AA59EC"/>
    <w:rsid w:val="00AA656C"/>
    <w:rsid w:val="00AA6AD6"/>
    <w:rsid w:val="00AA72B1"/>
    <w:rsid w:val="00AB24C7"/>
    <w:rsid w:val="00AB36CC"/>
    <w:rsid w:val="00AB6CDD"/>
    <w:rsid w:val="00AC06A2"/>
    <w:rsid w:val="00AC2181"/>
    <w:rsid w:val="00AD103D"/>
    <w:rsid w:val="00AD3646"/>
    <w:rsid w:val="00AF5404"/>
    <w:rsid w:val="00AF6AB0"/>
    <w:rsid w:val="00B027C4"/>
    <w:rsid w:val="00B02DF0"/>
    <w:rsid w:val="00B11541"/>
    <w:rsid w:val="00B119D9"/>
    <w:rsid w:val="00B170E6"/>
    <w:rsid w:val="00B31180"/>
    <w:rsid w:val="00B36540"/>
    <w:rsid w:val="00B36AB2"/>
    <w:rsid w:val="00B37BE0"/>
    <w:rsid w:val="00B423C0"/>
    <w:rsid w:val="00B50142"/>
    <w:rsid w:val="00B54A9C"/>
    <w:rsid w:val="00B5545B"/>
    <w:rsid w:val="00B64A47"/>
    <w:rsid w:val="00B66DA0"/>
    <w:rsid w:val="00B70A59"/>
    <w:rsid w:val="00B70E95"/>
    <w:rsid w:val="00B82A1D"/>
    <w:rsid w:val="00B965CB"/>
    <w:rsid w:val="00BA0FDD"/>
    <w:rsid w:val="00BA1D76"/>
    <w:rsid w:val="00BA541C"/>
    <w:rsid w:val="00BB4650"/>
    <w:rsid w:val="00BB611B"/>
    <w:rsid w:val="00BB71F9"/>
    <w:rsid w:val="00BD3466"/>
    <w:rsid w:val="00BD4E25"/>
    <w:rsid w:val="00BD6DC2"/>
    <w:rsid w:val="00BE0BD9"/>
    <w:rsid w:val="00BE4EDA"/>
    <w:rsid w:val="00C05F8E"/>
    <w:rsid w:val="00C13D88"/>
    <w:rsid w:val="00C24B7B"/>
    <w:rsid w:val="00C4001E"/>
    <w:rsid w:val="00C4384A"/>
    <w:rsid w:val="00C50EB7"/>
    <w:rsid w:val="00C51479"/>
    <w:rsid w:val="00C52A4A"/>
    <w:rsid w:val="00C57C37"/>
    <w:rsid w:val="00C63EEE"/>
    <w:rsid w:val="00C74461"/>
    <w:rsid w:val="00C77868"/>
    <w:rsid w:val="00C81D47"/>
    <w:rsid w:val="00C81EC5"/>
    <w:rsid w:val="00C834EF"/>
    <w:rsid w:val="00C9313C"/>
    <w:rsid w:val="00C948CA"/>
    <w:rsid w:val="00C95767"/>
    <w:rsid w:val="00CA2B2E"/>
    <w:rsid w:val="00CB29CA"/>
    <w:rsid w:val="00CB35E0"/>
    <w:rsid w:val="00CB5F61"/>
    <w:rsid w:val="00CC787C"/>
    <w:rsid w:val="00CD2254"/>
    <w:rsid w:val="00CE36BD"/>
    <w:rsid w:val="00CE667B"/>
    <w:rsid w:val="00CF220E"/>
    <w:rsid w:val="00CF3AFE"/>
    <w:rsid w:val="00CF61A6"/>
    <w:rsid w:val="00D027DD"/>
    <w:rsid w:val="00D05AB2"/>
    <w:rsid w:val="00D104CB"/>
    <w:rsid w:val="00D10AC5"/>
    <w:rsid w:val="00D1138D"/>
    <w:rsid w:val="00D12D0D"/>
    <w:rsid w:val="00D13115"/>
    <w:rsid w:val="00D1349E"/>
    <w:rsid w:val="00D16147"/>
    <w:rsid w:val="00D22E3F"/>
    <w:rsid w:val="00D26130"/>
    <w:rsid w:val="00D31C09"/>
    <w:rsid w:val="00D37FB2"/>
    <w:rsid w:val="00D47573"/>
    <w:rsid w:val="00D50465"/>
    <w:rsid w:val="00D569A8"/>
    <w:rsid w:val="00D63DA9"/>
    <w:rsid w:val="00D650D2"/>
    <w:rsid w:val="00D658C0"/>
    <w:rsid w:val="00D70EDC"/>
    <w:rsid w:val="00D73824"/>
    <w:rsid w:val="00DA275F"/>
    <w:rsid w:val="00DA2F71"/>
    <w:rsid w:val="00DA374A"/>
    <w:rsid w:val="00DB5FB7"/>
    <w:rsid w:val="00DB6D7C"/>
    <w:rsid w:val="00DB788C"/>
    <w:rsid w:val="00DC0877"/>
    <w:rsid w:val="00DC4A76"/>
    <w:rsid w:val="00DD01F4"/>
    <w:rsid w:val="00DE25EC"/>
    <w:rsid w:val="00DE7568"/>
    <w:rsid w:val="00DF0830"/>
    <w:rsid w:val="00DF34C9"/>
    <w:rsid w:val="00DF6742"/>
    <w:rsid w:val="00E104DC"/>
    <w:rsid w:val="00E206A4"/>
    <w:rsid w:val="00E25625"/>
    <w:rsid w:val="00E309EB"/>
    <w:rsid w:val="00E30AC1"/>
    <w:rsid w:val="00E359E0"/>
    <w:rsid w:val="00E40E74"/>
    <w:rsid w:val="00E4667E"/>
    <w:rsid w:val="00E50531"/>
    <w:rsid w:val="00E56E02"/>
    <w:rsid w:val="00E71C4B"/>
    <w:rsid w:val="00E7382E"/>
    <w:rsid w:val="00E74E11"/>
    <w:rsid w:val="00E775B2"/>
    <w:rsid w:val="00E83E08"/>
    <w:rsid w:val="00E8491F"/>
    <w:rsid w:val="00E84C3B"/>
    <w:rsid w:val="00E86663"/>
    <w:rsid w:val="00EA322E"/>
    <w:rsid w:val="00EC1974"/>
    <w:rsid w:val="00ED1C4B"/>
    <w:rsid w:val="00ED335F"/>
    <w:rsid w:val="00ED35E5"/>
    <w:rsid w:val="00ED41B9"/>
    <w:rsid w:val="00EE3661"/>
    <w:rsid w:val="00EF0B9D"/>
    <w:rsid w:val="00EF0FD6"/>
    <w:rsid w:val="00EF3BBB"/>
    <w:rsid w:val="00F12DE7"/>
    <w:rsid w:val="00F1510E"/>
    <w:rsid w:val="00F16556"/>
    <w:rsid w:val="00F16B8A"/>
    <w:rsid w:val="00F21C6A"/>
    <w:rsid w:val="00F22F06"/>
    <w:rsid w:val="00F45BF7"/>
    <w:rsid w:val="00F51F34"/>
    <w:rsid w:val="00F575BC"/>
    <w:rsid w:val="00F655F5"/>
    <w:rsid w:val="00F803C3"/>
    <w:rsid w:val="00F81801"/>
    <w:rsid w:val="00F87EEB"/>
    <w:rsid w:val="00F93EB9"/>
    <w:rsid w:val="00F9463C"/>
    <w:rsid w:val="00FA13DC"/>
    <w:rsid w:val="00FA20FB"/>
    <w:rsid w:val="00FC6AE9"/>
    <w:rsid w:val="00FE2E70"/>
    <w:rsid w:val="00FF2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A7B4"/>
  <w15:chartTrackingRefBased/>
  <w15:docId w15:val="{BAB2A91A-575B-8148-9741-4BDF636A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1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46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24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D23"/>
  </w:style>
  <w:style w:type="character" w:styleId="Hyperlink">
    <w:name w:val="Hyperlink"/>
    <w:basedOn w:val="DefaultParagraphFont"/>
    <w:uiPriority w:val="99"/>
    <w:unhideWhenUsed/>
    <w:rsid w:val="00385D23"/>
    <w:rPr>
      <w:color w:val="0000FF"/>
      <w:u w:val="single"/>
    </w:rPr>
  </w:style>
  <w:style w:type="character" w:styleId="Emphasis">
    <w:name w:val="Emphasis"/>
    <w:basedOn w:val="DefaultParagraphFont"/>
    <w:uiPriority w:val="20"/>
    <w:qFormat/>
    <w:rsid w:val="00C63EEE"/>
    <w:rPr>
      <w:i/>
      <w:iCs/>
    </w:rPr>
  </w:style>
  <w:style w:type="character" w:styleId="UnresolvedMention">
    <w:name w:val="Unresolved Mention"/>
    <w:basedOn w:val="DefaultParagraphFont"/>
    <w:uiPriority w:val="99"/>
    <w:semiHidden/>
    <w:unhideWhenUsed/>
    <w:rsid w:val="008F1F37"/>
    <w:rPr>
      <w:color w:val="605E5C"/>
      <w:shd w:val="clear" w:color="auto" w:fill="E1DFDD"/>
    </w:rPr>
  </w:style>
  <w:style w:type="character" w:styleId="FollowedHyperlink">
    <w:name w:val="FollowedHyperlink"/>
    <w:basedOn w:val="DefaultParagraphFont"/>
    <w:uiPriority w:val="99"/>
    <w:semiHidden/>
    <w:unhideWhenUsed/>
    <w:rsid w:val="00D104CB"/>
    <w:rPr>
      <w:color w:val="954F72" w:themeColor="followedHyperlink"/>
      <w:u w:val="single"/>
    </w:rPr>
  </w:style>
  <w:style w:type="character" w:customStyle="1" w:styleId="Heading1Char">
    <w:name w:val="Heading 1 Char"/>
    <w:basedOn w:val="DefaultParagraphFont"/>
    <w:link w:val="Heading1"/>
    <w:uiPriority w:val="9"/>
    <w:rsid w:val="00B3118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D2465"/>
  </w:style>
  <w:style w:type="character" w:customStyle="1" w:styleId="Heading3Char">
    <w:name w:val="Heading 3 Char"/>
    <w:basedOn w:val="DefaultParagraphFont"/>
    <w:link w:val="Heading3"/>
    <w:uiPriority w:val="9"/>
    <w:semiHidden/>
    <w:rsid w:val="00382450"/>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33462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A72B1"/>
    <w:pPr>
      <w:tabs>
        <w:tab w:val="center" w:pos="4513"/>
        <w:tab w:val="right" w:pos="9026"/>
      </w:tabs>
    </w:pPr>
  </w:style>
  <w:style w:type="character" w:customStyle="1" w:styleId="HeaderChar">
    <w:name w:val="Header Char"/>
    <w:basedOn w:val="DefaultParagraphFont"/>
    <w:link w:val="Header"/>
    <w:uiPriority w:val="99"/>
    <w:rsid w:val="00AA72B1"/>
  </w:style>
  <w:style w:type="paragraph" w:styleId="Footer">
    <w:name w:val="footer"/>
    <w:basedOn w:val="Normal"/>
    <w:link w:val="FooterChar"/>
    <w:uiPriority w:val="99"/>
    <w:unhideWhenUsed/>
    <w:rsid w:val="00AA72B1"/>
    <w:pPr>
      <w:tabs>
        <w:tab w:val="center" w:pos="4513"/>
        <w:tab w:val="right" w:pos="9026"/>
      </w:tabs>
    </w:pPr>
  </w:style>
  <w:style w:type="character" w:customStyle="1" w:styleId="FooterChar">
    <w:name w:val="Footer Char"/>
    <w:basedOn w:val="DefaultParagraphFont"/>
    <w:link w:val="Footer"/>
    <w:uiPriority w:val="99"/>
    <w:rsid w:val="00AA72B1"/>
  </w:style>
  <w:style w:type="character" w:customStyle="1" w:styleId="hgkelc">
    <w:name w:val="hgkelc"/>
    <w:basedOn w:val="DefaultParagraphFont"/>
    <w:rsid w:val="005009C2"/>
  </w:style>
  <w:style w:type="character" w:customStyle="1" w:styleId="jpfdse">
    <w:name w:val="jpfdse"/>
    <w:basedOn w:val="DefaultParagraphFont"/>
    <w:rsid w:val="005009C2"/>
  </w:style>
  <w:style w:type="paragraph" w:customStyle="1" w:styleId="lead">
    <w:name w:val="lead"/>
    <w:basedOn w:val="Normal"/>
    <w:rsid w:val="001F581A"/>
    <w:pPr>
      <w:spacing w:before="100" w:beforeAutospacing="1" w:after="100" w:afterAutospacing="1"/>
    </w:pPr>
    <w:rPr>
      <w:rFonts w:ascii="Times New Roman" w:eastAsia="Times New Roman" w:hAnsi="Times New Roman" w:cs="Times New Roman"/>
      <w:kern w:val="0"/>
      <w:lang w:eastAsia="sv-SE"/>
      <w14:ligatures w14:val="none"/>
    </w:rPr>
  </w:style>
  <w:style w:type="character" w:styleId="Strong">
    <w:name w:val="Strong"/>
    <w:basedOn w:val="DefaultParagraphFont"/>
    <w:uiPriority w:val="22"/>
    <w:qFormat/>
    <w:rsid w:val="001F581A"/>
    <w:rPr>
      <w:b/>
      <w:bCs/>
    </w:rPr>
  </w:style>
  <w:style w:type="paragraph" w:styleId="Revision">
    <w:name w:val="Revision"/>
    <w:hidden/>
    <w:uiPriority w:val="99"/>
    <w:semiHidden/>
    <w:rsid w:val="00285744"/>
  </w:style>
  <w:style w:type="character" w:styleId="CommentReference">
    <w:name w:val="annotation reference"/>
    <w:basedOn w:val="DefaultParagraphFont"/>
    <w:uiPriority w:val="99"/>
    <w:semiHidden/>
    <w:unhideWhenUsed/>
    <w:rsid w:val="00745B1B"/>
    <w:rPr>
      <w:sz w:val="16"/>
      <w:szCs w:val="16"/>
    </w:rPr>
  </w:style>
  <w:style w:type="paragraph" w:styleId="CommentText">
    <w:name w:val="annotation text"/>
    <w:basedOn w:val="Normal"/>
    <w:link w:val="CommentTextChar"/>
    <w:uiPriority w:val="99"/>
    <w:semiHidden/>
    <w:unhideWhenUsed/>
    <w:rsid w:val="00745B1B"/>
    <w:rPr>
      <w:sz w:val="20"/>
      <w:szCs w:val="20"/>
    </w:rPr>
  </w:style>
  <w:style w:type="character" w:customStyle="1" w:styleId="CommentTextChar">
    <w:name w:val="Comment Text Char"/>
    <w:basedOn w:val="DefaultParagraphFont"/>
    <w:link w:val="CommentText"/>
    <w:uiPriority w:val="99"/>
    <w:semiHidden/>
    <w:rsid w:val="00745B1B"/>
    <w:rPr>
      <w:sz w:val="20"/>
      <w:szCs w:val="20"/>
    </w:rPr>
  </w:style>
  <w:style w:type="paragraph" w:styleId="CommentSubject">
    <w:name w:val="annotation subject"/>
    <w:basedOn w:val="CommentText"/>
    <w:next w:val="CommentText"/>
    <w:link w:val="CommentSubjectChar"/>
    <w:uiPriority w:val="99"/>
    <w:semiHidden/>
    <w:unhideWhenUsed/>
    <w:rsid w:val="00745B1B"/>
    <w:rPr>
      <w:b/>
      <w:bCs/>
    </w:rPr>
  </w:style>
  <w:style w:type="character" w:customStyle="1" w:styleId="CommentSubjectChar">
    <w:name w:val="Comment Subject Char"/>
    <w:basedOn w:val="CommentTextChar"/>
    <w:link w:val="CommentSubject"/>
    <w:uiPriority w:val="99"/>
    <w:semiHidden/>
    <w:rsid w:val="00745B1B"/>
    <w:rPr>
      <w:b/>
      <w:bCs/>
      <w:sz w:val="20"/>
      <w:szCs w:val="20"/>
    </w:rPr>
  </w:style>
  <w:style w:type="paragraph" w:styleId="FootnoteText">
    <w:name w:val="footnote text"/>
    <w:basedOn w:val="Normal"/>
    <w:link w:val="FootnoteTextChar"/>
    <w:uiPriority w:val="99"/>
    <w:semiHidden/>
    <w:unhideWhenUsed/>
    <w:rsid w:val="000F27DC"/>
    <w:rPr>
      <w:sz w:val="20"/>
      <w:szCs w:val="20"/>
    </w:rPr>
  </w:style>
  <w:style w:type="character" w:customStyle="1" w:styleId="FootnoteTextChar">
    <w:name w:val="Footnote Text Char"/>
    <w:basedOn w:val="DefaultParagraphFont"/>
    <w:link w:val="FootnoteText"/>
    <w:uiPriority w:val="99"/>
    <w:semiHidden/>
    <w:rsid w:val="000F27DC"/>
    <w:rPr>
      <w:sz w:val="20"/>
      <w:szCs w:val="20"/>
    </w:rPr>
  </w:style>
  <w:style w:type="character" w:styleId="FootnoteReference">
    <w:name w:val="footnote reference"/>
    <w:basedOn w:val="DefaultParagraphFont"/>
    <w:uiPriority w:val="99"/>
    <w:semiHidden/>
    <w:unhideWhenUsed/>
    <w:rsid w:val="000F27DC"/>
    <w:rPr>
      <w:vertAlign w:val="superscript"/>
    </w:rPr>
  </w:style>
  <w:style w:type="paragraph" w:customStyle="1" w:styleId="LO-Normal">
    <w:name w:val="LO-Normal"/>
    <w:basedOn w:val="Normal"/>
    <w:rsid w:val="00AA6AD6"/>
    <w:pPr>
      <w:overflowPunct w:val="0"/>
      <w:spacing w:after="200" w:line="276" w:lineRule="auto"/>
    </w:pPr>
    <w:rPr>
      <w:rFonts w:ascii="Calibri" w:hAnsi="Calibri" w:cs="Calibri"/>
      <w:color w:val="000000"/>
      <w:kern w:val="0"/>
      <w:sz w:val="22"/>
      <w:szCs w:val="22"/>
      <w:lang w:eastAsia="zh-CN"/>
      <w14:ligatures w14:val="none"/>
    </w:rPr>
  </w:style>
  <w:style w:type="character" w:customStyle="1" w:styleId="Internetlnk">
    <w:name w:val="Internetlänk"/>
    <w:basedOn w:val="DefaultParagraphFont"/>
    <w:rsid w:val="00AA6AD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237">
      <w:bodyDiv w:val="1"/>
      <w:marLeft w:val="0"/>
      <w:marRight w:val="0"/>
      <w:marTop w:val="0"/>
      <w:marBottom w:val="0"/>
      <w:divBdr>
        <w:top w:val="none" w:sz="0" w:space="0" w:color="auto"/>
        <w:left w:val="none" w:sz="0" w:space="0" w:color="auto"/>
        <w:bottom w:val="none" w:sz="0" w:space="0" w:color="auto"/>
        <w:right w:val="none" w:sz="0" w:space="0" w:color="auto"/>
      </w:divBdr>
    </w:div>
    <w:div w:id="26687570">
      <w:bodyDiv w:val="1"/>
      <w:marLeft w:val="0"/>
      <w:marRight w:val="0"/>
      <w:marTop w:val="0"/>
      <w:marBottom w:val="0"/>
      <w:divBdr>
        <w:top w:val="none" w:sz="0" w:space="0" w:color="auto"/>
        <w:left w:val="none" w:sz="0" w:space="0" w:color="auto"/>
        <w:bottom w:val="none" w:sz="0" w:space="0" w:color="auto"/>
        <w:right w:val="none" w:sz="0" w:space="0" w:color="auto"/>
      </w:divBdr>
    </w:div>
    <w:div w:id="28067478">
      <w:bodyDiv w:val="1"/>
      <w:marLeft w:val="0"/>
      <w:marRight w:val="0"/>
      <w:marTop w:val="0"/>
      <w:marBottom w:val="0"/>
      <w:divBdr>
        <w:top w:val="none" w:sz="0" w:space="0" w:color="auto"/>
        <w:left w:val="none" w:sz="0" w:space="0" w:color="auto"/>
        <w:bottom w:val="none" w:sz="0" w:space="0" w:color="auto"/>
        <w:right w:val="none" w:sz="0" w:space="0" w:color="auto"/>
      </w:divBdr>
    </w:div>
    <w:div w:id="28843579">
      <w:bodyDiv w:val="1"/>
      <w:marLeft w:val="0"/>
      <w:marRight w:val="0"/>
      <w:marTop w:val="0"/>
      <w:marBottom w:val="0"/>
      <w:divBdr>
        <w:top w:val="none" w:sz="0" w:space="0" w:color="auto"/>
        <w:left w:val="none" w:sz="0" w:space="0" w:color="auto"/>
        <w:bottom w:val="none" w:sz="0" w:space="0" w:color="auto"/>
        <w:right w:val="none" w:sz="0" w:space="0" w:color="auto"/>
      </w:divBdr>
    </w:div>
    <w:div w:id="31078866">
      <w:bodyDiv w:val="1"/>
      <w:marLeft w:val="0"/>
      <w:marRight w:val="0"/>
      <w:marTop w:val="0"/>
      <w:marBottom w:val="0"/>
      <w:divBdr>
        <w:top w:val="none" w:sz="0" w:space="0" w:color="auto"/>
        <w:left w:val="none" w:sz="0" w:space="0" w:color="auto"/>
        <w:bottom w:val="none" w:sz="0" w:space="0" w:color="auto"/>
        <w:right w:val="none" w:sz="0" w:space="0" w:color="auto"/>
      </w:divBdr>
    </w:div>
    <w:div w:id="31266598">
      <w:bodyDiv w:val="1"/>
      <w:marLeft w:val="0"/>
      <w:marRight w:val="0"/>
      <w:marTop w:val="0"/>
      <w:marBottom w:val="0"/>
      <w:divBdr>
        <w:top w:val="none" w:sz="0" w:space="0" w:color="auto"/>
        <w:left w:val="none" w:sz="0" w:space="0" w:color="auto"/>
        <w:bottom w:val="none" w:sz="0" w:space="0" w:color="auto"/>
        <w:right w:val="none" w:sz="0" w:space="0" w:color="auto"/>
      </w:divBdr>
    </w:div>
    <w:div w:id="38945287">
      <w:bodyDiv w:val="1"/>
      <w:marLeft w:val="0"/>
      <w:marRight w:val="0"/>
      <w:marTop w:val="0"/>
      <w:marBottom w:val="0"/>
      <w:divBdr>
        <w:top w:val="none" w:sz="0" w:space="0" w:color="auto"/>
        <w:left w:val="none" w:sz="0" w:space="0" w:color="auto"/>
        <w:bottom w:val="none" w:sz="0" w:space="0" w:color="auto"/>
        <w:right w:val="none" w:sz="0" w:space="0" w:color="auto"/>
      </w:divBdr>
    </w:div>
    <w:div w:id="40322881">
      <w:bodyDiv w:val="1"/>
      <w:marLeft w:val="0"/>
      <w:marRight w:val="0"/>
      <w:marTop w:val="0"/>
      <w:marBottom w:val="0"/>
      <w:divBdr>
        <w:top w:val="none" w:sz="0" w:space="0" w:color="auto"/>
        <w:left w:val="none" w:sz="0" w:space="0" w:color="auto"/>
        <w:bottom w:val="none" w:sz="0" w:space="0" w:color="auto"/>
        <w:right w:val="none" w:sz="0" w:space="0" w:color="auto"/>
      </w:divBdr>
    </w:div>
    <w:div w:id="56904671">
      <w:bodyDiv w:val="1"/>
      <w:marLeft w:val="0"/>
      <w:marRight w:val="0"/>
      <w:marTop w:val="0"/>
      <w:marBottom w:val="0"/>
      <w:divBdr>
        <w:top w:val="none" w:sz="0" w:space="0" w:color="auto"/>
        <w:left w:val="none" w:sz="0" w:space="0" w:color="auto"/>
        <w:bottom w:val="none" w:sz="0" w:space="0" w:color="auto"/>
        <w:right w:val="none" w:sz="0" w:space="0" w:color="auto"/>
      </w:divBdr>
    </w:div>
    <w:div w:id="72095048">
      <w:bodyDiv w:val="1"/>
      <w:marLeft w:val="0"/>
      <w:marRight w:val="0"/>
      <w:marTop w:val="0"/>
      <w:marBottom w:val="0"/>
      <w:divBdr>
        <w:top w:val="none" w:sz="0" w:space="0" w:color="auto"/>
        <w:left w:val="none" w:sz="0" w:space="0" w:color="auto"/>
        <w:bottom w:val="none" w:sz="0" w:space="0" w:color="auto"/>
        <w:right w:val="none" w:sz="0" w:space="0" w:color="auto"/>
      </w:divBdr>
    </w:div>
    <w:div w:id="78064755">
      <w:bodyDiv w:val="1"/>
      <w:marLeft w:val="0"/>
      <w:marRight w:val="0"/>
      <w:marTop w:val="0"/>
      <w:marBottom w:val="0"/>
      <w:divBdr>
        <w:top w:val="none" w:sz="0" w:space="0" w:color="auto"/>
        <w:left w:val="none" w:sz="0" w:space="0" w:color="auto"/>
        <w:bottom w:val="none" w:sz="0" w:space="0" w:color="auto"/>
        <w:right w:val="none" w:sz="0" w:space="0" w:color="auto"/>
      </w:divBdr>
    </w:div>
    <w:div w:id="85998422">
      <w:bodyDiv w:val="1"/>
      <w:marLeft w:val="0"/>
      <w:marRight w:val="0"/>
      <w:marTop w:val="0"/>
      <w:marBottom w:val="0"/>
      <w:divBdr>
        <w:top w:val="none" w:sz="0" w:space="0" w:color="auto"/>
        <w:left w:val="none" w:sz="0" w:space="0" w:color="auto"/>
        <w:bottom w:val="none" w:sz="0" w:space="0" w:color="auto"/>
        <w:right w:val="none" w:sz="0" w:space="0" w:color="auto"/>
      </w:divBdr>
    </w:div>
    <w:div w:id="90056658">
      <w:bodyDiv w:val="1"/>
      <w:marLeft w:val="0"/>
      <w:marRight w:val="0"/>
      <w:marTop w:val="0"/>
      <w:marBottom w:val="0"/>
      <w:divBdr>
        <w:top w:val="none" w:sz="0" w:space="0" w:color="auto"/>
        <w:left w:val="none" w:sz="0" w:space="0" w:color="auto"/>
        <w:bottom w:val="none" w:sz="0" w:space="0" w:color="auto"/>
        <w:right w:val="none" w:sz="0" w:space="0" w:color="auto"/>
      </w:divBdr>
    </w:div>
    <w:div w:id="99300039">
      <w:bodyDiv w:val="1"/>
      <w:marLeft w:val="0"/>
      <w:marRight w:val="0"/>
      <w:marTop w:val="0"/>
      <w:marBottom w:val="0"/>
      <w:divBdr>
        <w:top w:val="none" w:sz="0" w:space="0" w:color="auto"/>
        <w:left w:val="none" w:sz="0" w:space="0" w:color="auto"/>
        <w:bottom w:val="none" w:sz="0" w:space="0" w:color="auto"/>
        <w:right w:val="none" w:sz="0" w:space="0" w:color="auto"/>
      </w:divBdr>
    </w:div>
    <w:div w:id="107553071">
      <w:bodyDiv w:val="1"/>
      <w:marLeft w:val="0"/>
      <w:marRight w:val="0"/>
      <w:marTop w:val="0"/>
      <w:marBottom w:val="0"/>
      <w:divBdr>
        <w:top w:val="none" w:sz="0" w:space="0" w:color="auto"/>
        <w:left w:val="none" w:sz="0" w:space="0" w:color="auto"/>
        <w:bottom w:val="none" w:sz="0" w:space="0" w:color="auto"/>
        <w:right w:val="none" w:sz="0" w:space="0" w:color="auto"/>
      </w:divBdr>
    </w:div>
    <w:div w:id="114375027">
      <w:bodyDiv w:val="1"/>
      <w:marLeft w:val="0"/>
      <w:marRight w:val="0"/>
      <w:marTop w:val="0"/>
      <w:marBottom w:val="0"/>
      <w:divBdr>
        <w:top w:val="none" w:sz="0" w:space="0" w:color="auto"/>
        <w:left w:val="none" w:sz="0" w:space="0" w:color="auto"/>
        <w:bottom w:val="none" w:sz="0" w:space="0" w:color="auto"/>
        <w:right w:val="none" w:sz="0" w:space="0" w:color="auto"/>
      </w:divBdr>
    </w:div>
    <w:div w:id="114644778">
      <w:bodyDiv w:val="1"/>
      <w:marLeft w:val="0"/>
      <w:marRight w:val="0"/>
      <w:marTop w:val="0"/>
      <w:marBottom w:val="0"/>
      <w:divBdr>
        <w:top w:val="none" w:sz="0" w:space="0" w:color="auto"/>
        <w:left w:val="none" w:sz="0" w:space="0" w:color="auto"/>
        <w:bottom w:val="none" w:sz="0" w:space="0" w:color="auto"/>
        <w:right w:val="none" w:sz="0" w:space="0" w:color="auto"/>
      </w:divBdr>
    </w:div>
    <w:div w:id="131218085">
      <w:bodyDiv w:val="1"/>
      <w:marLeft w:val="0"/>
      <w:marRight w:val="0"/>
      <w:marTop w:val="0"/>
      <w:marBottom w:val="0"/>
      <w:divBdr>
        <w:top w:val="none" w:sz="0" w:space="0" w:color="auto"/>
        <w:left w:val="none" w:sz="0" w:space="0" w:color="auto"/>
        <w:bottom w:val="none" w:sz="0" w:space="0" w:color="auto"/>
        <w:right w:val="none" w:sz="0" w:space="0" w:color="auto"/>
      </w:divBdr>
    </w:div>
    <w:div w:id="133301228">
      <w:bodyDiv w:val="1"/>
      <w:marLeft w:val="0"/>
      <w:marRight w:val="0"/>
      <w:marTop w:val="0"/>
      <w:marBottom w:val="0"/>
      <w:divBdr>
        <w:top w:val="none" w:sz="0" w:space="0" w:color="auto"/>
        <w:left w:val="none" w:sz="0" w:space="0" w:color="auto"/>
        <w:bottom w:val="none" w:sz="0" w:space="0" w:color="auto"/>
        <w:right w:val="none" w:sz="0" w:space="0" w:color="auto"/>
      </w:divBdr>
    </w:div>
    <w:div w:id="135878863">
      <w:bodyDiv w:val="1"/>
      <w:marLeft w:val="0"/>
      <w:marRight w:val="0"/>
      <w:marTop w:val="0"/>
      <w:marBottom w:val="0"/>
      <w:divBdr>
        <w:top w:val="none" w:sz="0" w:space="0" w:color="auto"/>
        <w:left w:val="none" w:sz="0" w:space="0" w:color="auto"/>
        <w:bottom w:val="none" w:sz="0" w:space="0" w:color="auto"/>
        <w:right w:val="none" w:sz="0" w:space="0" w:color="auto"/>
      </w:divBdr>
    </w:div>
    <w:div w:id="137915972">
      <w:bodyDiv w:val="1"/>
      <w:marLeft w:val="0"/>
      <w:marRight w:val="0"/>
      <w:marTop w:val="0"/>
      <w:marBottom w:val="0"/>
      <w:divBdr>
        <w:top w:val="none" w:sz="0" w:space="0" w:color="auto"/>
        <w:left w:val="none" w:sz="0" w:space="0" w:color="auto"/>
        <w:bottom w:val="none" w:sz="0" w:space="0" w:color="auto"/>
        <w:right w:val="none" w:sz="0" w:space="0" w:color="auto"/>
      </w:divBdr>
    </w:div>
    <w:div w:id="145099331">
      <w:bodyDiv w:val="1"/>
      <w:marLeft w:val="0"/>
      <w:marRight w:val="0"/>
      <w:marTop w:val="0"/>
      <w:marBottom w:val="0"/>
      <w:divBdr>
        <w:top w:val="none" w:sz="0" w:space="0" w:color="auto"/>
        <w:left w:val="none" w:sz="0" w:space="0" w:color="auto"/>
        <w:bottom w:val="none" w:sz="0" w:space="0" w:color="auto"/>
        <w:right w:val="none" w:sz="0" w:space="0" w:color="auto"/>
      </w:divBdr>
    </w:div>
    <w:div w:id="145167472">
      <w:bodyDiv w:val="1"/>
      <w:marLeft w:val="0"/>
      <w:marRight w:val="0"/>
      <w:marTop w:val="0"/>
      <w:marBottom w:val="0"/>
      <w:divBdr>
        <w:top w:val="none" w:sz="0" w:space="0" w:color="auto"/>
        <w:left w:val="none" w:sz="0" w:space="0" w:color="auto"/>
        <w:bottom w:val="none" w:sz="0" w:space="0" w:color="auto"/>
        <w:right w:val="none" w:sz="0" w:space="0" w:color="auto"/>
      </w:divBdr>
    </w:div>
    <w:div w:id="150566113">
      <w:bodyDiv w:val="1"/>
      <w:marLeft w:val="0"/>
      <w:marRight w:val="0"/>
      <w:marTop w:val="0"/>
      <w:marBottom w:val="0"/>
      <w:divBdr>
        <w:top w:val="none" w:sz="0" w:space="0" w:color="auto"/>
        <w:left w:val="none" w:sz="0" w:space="0" w:color="auto"/>
        <w:bottom w:val="none" w:sz="0" w:space="0" w:color="auto"/>
        <w:right w:val="none" w:sz="0" w:space="0" w:color="auto"/>
      </w:divBdr>
    </w:div>
    <w:div w:id="158270865">
      <w:bodyDiv w:val="1"/>
      <w:marLeft w:val="0"/>
      <w:marRight w:val="0"/>
      <w:marTop w:val="0"/>
      <w:marBottom w:val="0"/>
      <w:divBdr>
        <w:top w:val="none" w:sz="0" w:space="0" w:color="auto"/>
        <w:left w:val="none" w:sz="0" w:space="0" w:color="auto"/>
        <w:bottom w:val="none" w:sz="0" w:space="0" w:color="auto"/>
        <w:right w:val="none" w:sz="0" w:space="0" w:color="auto"/>
      </w:divBdr>
    </w:div>
    <w:div w:id="160851463">
      <w:bodyDiv w:val="1"/>
      <w:marLeft w:val="0"/>
      <w:marRight w:val="0"/>
      <w:marTop w:val="0"/>
      <w:marBottom w:val="0"/>
      <w:divBdr>
        <w:top w:val="none" w:sz="0" w:space="0" w:color="auto"/>
        <w:left w:val="none" w:sz="0" w:space="0" w:color="auto"/>
        <w:bottom w:val="none" w:sz="0" w:space="0" w:color="auto"/>
        <w:right w:val="none" w:sz="0" w:space="0" w:color="auto"/>
      </w:divBdr>
    </w:div>
    <w:div w:id="166093241">
      <w:bodyDiv w:val="1"/>
      <w:marLeft w:val="0"/>
      <w:marRight w:val="0"/>
      <w:marTop w:val="0"/>
      <w:marBottom w:val="0"/>
      <w:divBdr>
        <w:top w:val="none" w:sz="0" w:space="0" w:color="auto"/>
        <w:left w:val="none" w:sz="0" w:space="0" w:color="auto"/>
        <w:bottom w:val="none" w:sz="0" w:space="0" w:color="auto"/>
        <w:right w:val="none" w:sz="0" w:space="0" w:color="auto"/>
      </w:divBdr>
    </w:div>
    <w:div w:id="166335149">
      <w:bodyDiv w:val="1"/>
      <w:marLeft w:val="0"/>
      <w:marRight w:val="0"/>
      <w:marTop w:val="0"/>
      <w:marBottom w:val="0"/>
      <w:divBdr>
        <w:top w:val="none" w:sz="0" w:space="0" w:color="auto"/>
        <w:left w:val="none" w:sz="0" w:space="0" w:color="auto"/>
        <w:bottom w:val="none" w:sz="0" w:space="0" w:color="auto"/>
        <w:right w:val="none" w:sz="0" w:space="0" w:color="auto"/>
      </w:divBdr>
    </w:div>
    <w:div w:id="168300140">
      <w:bodyDiv w:val="1"/>
      <w:marLeft w:val="0"/>
      <w:marRight w:val="0"/>
      <w:marTop w:val="0"/>
      <w:marBottom w:val="0"/>
      <w:divBdr>
        <w:top w:val="none" w:sz="0" w:space="0" w:color="auto"/>
        <w:left w:val="none" w:sz="0" w:space="0" w:color="auto"/>
        <w:bottom w:val="none" w:sz="0" w:space="0" w:color="auto"/>
        <w:right w:val="none" w:sz="0" w:space="0" w:color="auto"/>
      </w:divBdr>
    </w:div>
    <w:div w:id="188222352">
      <w:bodyDiv w:val="1"/>
      <w:marLeft w:val="0"/>
      <w:marRight w:val="0"/>
      <w:marTop w:val="0"/>
      <w:marBottom w:val="0"/>
      <w:divBdr>
        <w:top w:val="none" w:sz="0" w:space="0" w:color="auto"/>
        <w:left w:val="none" w:sz="0" w:space="0" w:color="auto"/>
        <w:bottom w:val="none" w:sz="0" w:space="0" w:color="auto"/>
        <w:right w:val="none" w:sz="0" w:space="0" w:color="auto"/>
      </w:divBdr>
    </w:div>
    <w:div w:id="189729364">
      <w:bodyDiv w:val="1"/>
      <w:marLeft w:val="0"/>
      <w:marRight w:val="0"/>
      <w:marTop w:val="0"/>
      <w:marBottom w:val="0"/>
      <w:divBdr>
        <w:top w:val="none" w:sz="0" w:space="0" w:color="auto"/>
        <w:left w:val="none" w:sz="0" w:space="0" w:color="auto"/>
        <w:bottom w:val="none" w:sz="0" w:space="0" w:color="auto"/>
        <w:right w:val="none" w:sz="0" w:space="0" w:color="auto"/>
      </w:divBdr>
    </w:div>
    <w:div w:id="192500284">
      <w:bodyDiv w:val="1"/>
      <w:marLeft w:val="0"/>
      <w:marRight w:val="0"/>
      <w:marTop w:val="0"/>
      <w:marBottom w:val="0"/>
      <w:divBdr>
        <w:top w:val="none" w:sz="0" w:space="0" w:color="auto"/>
        <w:left w:val="none" w:sz="0" w:space="0" w:color="auto"/>
        <w:bottom w:val="none" w:sz="0" w:space="0" w:color="auto"/>
        <w:right w:val="none" w:sz="0" w:space="0" w:color="auto"/>
      </w:divBdr>
    </w:div>
    <w:div w:id="193616633">
      <w:bodyDiv w:val="1"/>
      <w:marLeft w:val="0"/>
      <w:marRight w:val="0"/>
      <w:marTop w:val="0"/>
      <w:marBottom w:val="0"/>
      <w:divBdr>
        <w:top w:val="none" w:sz="0" w:space="0" w:color="auto"/>
        <w:left w:val="none" w:sz="0" w:space="0" w:color="auto"/>
        <w:bottom w:val="none" w:sz="0" w:space="0" w:color="auto"/>
        <w:right w:val="none" w:sz="0" w:space="0" w:color="auto"/>
      </w:divBdr>
    </w:div>
    <w:div w:id="194123181">
      <w:bodyDiv w:val="1"/>
      <w:marLeft w:val="0"/>
      <w:marRight w:val="0"/>
      <w:marTop w:val="0"/>
      <w:marBottom w:val="0"/>
      <w:divBdr>
        <w:top w:val="none" w:sz="0" w:space="0" w:color="auto"/>
        <w:left w:val="none" w:sz="0" w:space="0" w:color="auto"/>
        <w:bottom w:val="none" w:sz="0" w:space="0" w:color="auto"/>
        <w:right w:val="none" w:sz="0" w:space="0" w:color="auto"/>
      </w:divBdr>
    </w:div>
    <w:div w:id="196701636">
      <w:bodyDiv w:val="1"/>
      <w:marLeft w:val="0"/>
      <w:marRight w:val="0"/>
      <w:marTop w:val="0"/>
      <w:marBottom w:val="0"/>
      <w:divBdr>
        <w:top w:val="none" w:sz="0" w:space="0" w:color="auto"/>
        <w:left w:val="none" w:sz="0" w:space="0" w:color="auto"/>
        <w:bottom w:val="none" w:sz="0" w:space="0" w:color="auto"/>
        <w:right w:val="none" w:sz="0" w:space="0" w:color="auto"/>
      </w:divBdr>
    </w:div>
    <w:div w:id="201401740">
      <w:bodyDiv w:val="1"/>
      <w:marLeft w:val="0"/>
      <w:marRight w:val="0"/>
      <w:marTop w:val="0"/>
      <w:marBottom w:val="0"/>
      <w:divBdr>
        <w:top w:val="none" w:sz="0" w:space="0" w:color="auto"/>
        <w:left w:val="none" w:sz="0" w:space="0" w:color="auto"/>
        <w:bottom w:val="none" w:sz="0" w:space="0" w:color="auto"/>
        <w:right w:val="none" w:sz="0" w:space="0" w:color="auto"/>
      </w:divBdr>
    </w:div>
    <w:div w:id="202406747">
      <w:bodyDiv w:val="1"/>
      <w:marLeft w:val="0"/>
      <w:marRight w:val="0"/>
      <w:marTop w:val="0"/>
      <w:marBottom w:val="0"/>
      <w:divBdr>
        <w:top w:val="none" w:sz="0" w:space="0" w:color="auto"/>
        <w:left w:val="none" w:sz="0" w:space="0" w:color="auto"/>
        <w:bottom w:val="none" w:sz="0" w:space="0" w:color="auto"/>
        <w:right w:val="none" w:sz="0" w:space="0" w:color="auto"/>
      </w:divBdr>
    </w:div>
    <w:div w:id="207031852">
      <w:bodyDiv w:val="1"/>
      <w:marLeft w:val="0"/>
      <w:marRight w:val="0"/>
      <w:marTop w:val="0"/>
      <w:marBottom w:val="0"/>
      <w:divBdr>
        <w:top w:val="none" w:sz="0" w:space="0" w:color="auto"/>
        <w:left w:val="none" w:sz="0" w:space="0" w:color="auto"/>
        <w:bottom w:val="none" w:sz="0" w:space="0" w:color="auto"/>
        <w:right w:val="none" w:sz="0" w:space="0" w:color="auto"/>
      </w:divBdr>
    </w:div>
    <w:div w:id="208424649">
      <w:bodyDiv w:val="1"/>
      <w:marLeft w:val="0"/>
      <w:marRight w:val="0"/>
      <w:marTop w:val="0"/>
      <w:marBottom w:val="0"/>
      <w:divBdr>
        <w:top w:val="none" w:sz="0" w:space="0" w:color="auto"/>
        <w:left w:val="none" w:sz="0" w:space="0" w:color="auto"/>
        <w:bottom w:val="none" w:sz="0" w:space="0" w:color="auto"/>
        <w:right w:val="none" w:sz="0" w:space="0" w:color="auto"/>
      </w:divBdr>
    </w:div>
    <w:div w:id="214389751">
      <w:bodyDiv w:val="1"/>
      <w:marLeft w:val="0"/>
      <w:marRight w:val="0"/>
      <w:marTop w:val="0"/>
      <w:marBottom w:val="0"/>
      <w:divBdr>
        <w:top w:val="none" w:sz="0" w:space="0" w:color="auto"/>
        <w:left w:val="none" w:sz="0" w:space="0" w:color="auto"/>
        <w:bottom w:val="none" w:sz="0" w:space="0" w:color="auto"/>
        <w:right w:val="none" w:sz="0" w:space="0" w:color="auto"/>
      </w:divBdr>
    </w:div>
    <w:div w:id="224338300">
      <w:bodyDiv w:val="1"/>
      <w:marLeft w:val="0"/>
      <w:marRight w:val="0"/>
      <w:marTop w:val="0"/>
      <w:marBottom w:val="0"/>
      <w:divBdr>
        <w:top w:val="none" w:sz="0" w:space="0" w:color="auto"/>
        <w:left w:val="none" w:sz="0" w:space="0" w:color="auto"/>
        <w:bottom w:val="none" w:sz="0" w:space="0" w:color="auto"/>
        <w:right w:val="none" w:sz="0" w:space="0" w:color="auto"/>
      </w:divBdr>
      <w:divsChild>
        <w:div w:id="503324214">
          <w:marLeft w:val="0"/>
          <w:marRight w:val="0"/>
          <w:marTop w:val="0"/>
          <w:marBottom w:val="0"/>
          <w:divBdr>
            <w:top w:val="none" w:sz="0" w:space="0" w:color="auto"/>
            <w:left w:val="none" w:sz="0" w:space="0" w:color="auto"/>
            <w:bottom w:val="none" w:sz="0" w:space="0" w:color="auto"/>
            <w:right w:val="none" w:sz="0" w:space="0" w:color="auto"/>
          </w:divBdr>
        </w:div>
      </w:divsChild>
    </w:div>
    <w:div w:id="229539720">
      <w:bodyDiv w:val="1"/>
      <w:marLeft w:val="0"/>
      <w:marRight w:val="0"/>
      <w:marTop w:val="0"/>
      <w:marBottom w:val="0"/>
      <w:divBdr>
        <w:top w:val="none" w:sz="0" w:space="0" w:color="auto"/>
        <w:left w:val="none" w:sz="0" w:space="0" w:color="auto"/>
        <w:bottom w:val="none" w:sz="0" w:space="0" w:color="auto"/>
        <w:right w:val="none" w:sz="0" w:space="0" w:color="auto"/>
      </w:divBdr>
    </w:div>
    <w:div w:id="246505341">
      <w:bodyDiv w:val="1"/>
      <w:marLeft w:val="0"/>
      <w:marRight w:val="0"/>
      <w:marTop w:val="0"/>
      <w:marBottom w:val="0"/>
      <w:divBdr>
        <w:top w:val="none" w:sz="0" w:space="0" w:color="auto"/>
        <w:left w:val="none" w:sz="0" w:space="0" w:color="auto"/>
        <w:bottom w:val="none" w:sz="0" w:space="0" w:color="auto"/>
        <w:right w:val="none" w:sz="0" w:space="0" w:color="auto"/>
      </w:divBdr>
    </w:div>
    <w:div w:id="248929404">
      <w:bodyDiv w:val="1"/>
      <w:marLeft w:val="0"/>
      <w:marRight w:val="0"/>
      <w:marTop w:val="0"/>
      <w:marBottom w:val="0"/>
      <w:divBdr>
        <w:top w:val="none" w:sz="0" w:space="0" w:color="auto"/>
        <w:left w:val="none" w:sz="0" w:space="0" w:color="auto"/>
        <w:bottom w:val="none" w:sz="0" w:space="0" w:color="auto"/>
        <w:right w:val="none" w:sz="0" w:space="0" w:color="auto"/>
      </w:divBdr>
    </w:div>
    <w:div w:id="254216306">
      <w:bodyDiv w:val="1"/>
      <w:marLeft w:val="0"/>
      <w:marRight w:val="0"/>
      <w:marTop w:val="0"/>
      <w:marBottom w:val="0"/>
      <w:divBdr>
        <w:top w:val="none" w:sz="0" w:space="0" w:color="auto"/>
        <w:left w:val="none" w:sz="0" w:space="0" w:color="auto"/>
        <w:bottom w:val="none" w:sz="0" w:space="0" w:color="auto"/>
        <w:right w:val="none" w:sz="0" w:space="0" w:color="auto"/>
      </w:divBdr>
    </w:div>
    <w:div w:id="260190268">
      <w:bodyDiv w:val="1"/>
      <w:marLeft w:val="0"/>
      <w:marRight w:val="0"/>
      <w:marTop w:val="0"/>
      <w:marBottom w:val="0"/>
      <w:divBdr>
        <w:top w:val="none" w:sz="0" w:space="0" w:color="auto"/>
        <w:left w:val="none" w:sz="0" w:space="0" w:color="auto"/>
        <w:bottom w:val="none" w:sz="0" w:space="0" w:color="auto"/>
        <w:right w:val="none" w:sz="0" w:space="0" w:color="auto"/>
      </w:divBdr>
    </w:div>
    <w:div w:id="273295402">
      <w:bodyDiv w:val="1"/>
      <w:marLeft w:val="0"/>
      <w:marRight w:val="0"/>
      <w:marTop w:val="0"/>
      <w:marBottom w:val="0"/>
      <w:divBdr>
        <w:top w:val="none" w:sz="0" w:space="0" w:color="auto"/>
        <w:left w:val="none" w:sz="0" w:space="0" w:color="auto"/>
        <w:bottom w:val="none" w:sz="0" w:space="0" w:color="auto"/>
        <w:right w:val="none" w:sz="0" w:space="0" w:color="auto"/>
      </w:divBdr>
    </w:div>
    <w:div w:id="278294165">
      <w:bodyDiv w:val="1"/>
      <w:marLeft w:val="0"/>
      <w:marRight w:val="0"/>
      <w:marTop w:val="0"/>
      <w:marBottom w:val="0"/>
      <w:divBdr>
        <w:top w:val="none" w:sz="0" w:space="0" w:color="auto"/>
        <w:left w:val="none" w:sz="0" w:space="0" w:color="auto"/>
        <w:bottom w:val="none" w:sz="0" w:space="0" w:color="auto"/>
        <w:right w:val="none" w:sz="0" w:space="0" w:color="auto"/>
      </w:divBdr>
    </w:div>
    <w:div w:id="286133062">
      <w:bodyDiv w:val="1"/>
      <w:marLeft w:val="0"/>
      <w:marRight w:val="0"/>
      <w:marTop w:val="0"/>
      <w:marBottom w:val="0"/>
      <w:divBdr>
        <w:top w:val="none" w:sz="0" w:space="0" w:color="auto"/>
        <w:left w:val="none" w:sz="0" w:space="0" w:color="auto"/>
        <w:bottom w:val="none" w:sz="0" w:space="0" w:color="auto"/>
        <w:right w:val="none" w:sz="0" w:space="0" w:color="auto"/>
      </w:divBdr>
    </w:div>
    <w:div w:id="286475133">
      <w:bodyDiv w:val="1"/>
      <w:marLeft w:val="0"/>
      <w:marRight w:val="0"/>
      <w:marTop w:val="0"/>
      <w:marBottom w:val="0"/>
      <w:divBdr>
        <w:top w:val="none" w:sz="0" w:space="0" w:color="auto"/>
        <w:left w:val="none" w:sz="0" w:space="0" w:color="auto"/>
        <w:bottom w:val="none" w:sz="0" w:space="0" w:color="auto"/>
        <w:right w:val="none" w:sz="0" w:space="0" w:color="auto"/>
      </w:divBdr>
    </w:div>
    <w:div w:id="297535411">
      <w:bodyDiv w:val="1"/>
      <w:marLeft w:val="0"/>
      <w:marRight w:val="0"/>
      <w:marTop w:val="0"/>
      <w:marBottom w:val="0"/>
      <w:divBdr>
        <w:top w:val="none" w:sz="0" w:space="0" w:color="auto"/>
        <w:left w:val="none" w:sz="0" w:space="0" w:color="auto"/>
        <w:bottom w:val="none" w:sz="0" w:space="0" w:color="auto"/>
        <w:right w:val="none" w:sz="0" w:space="0" w:color="auto"/>
      </w:divBdr>
    </w:div>
    <w:div w:id="320623443">
      <w:bodyDiv w:val="1"/>
      <w:marLeft w:val="0"/>
      <w:marRight w:val="0"/>
      <w:marTop w:val="0"/>
      <w:marBottom w:val="0"/>
      <w:divBdr>
        <w:top w:val="none" w:sz="0" w:space="0" w:color="auto"/>
        <w:left w:val="none" w:sz="0" w:space="0" w:color="auto"/>
        <w:bottom w:val="none" w:sz="0" w:space="0" w:color="auto"/>
        <w:right w:val="none" w:sz="0" w:space="0" w:color="auto"/>
      </w:divBdr>
    </w:div>
    <w:div w:id="323514162">
      <w:bodyDiv w:val="1"/>
      <w:marLeft w:val="0"/>
      <w:marRight w:val="0"/>
      <w:marTop w:val="0"/>
      <w:marBottom w:val="0"/>
      <w:divBdr>
        <w:top w:val="none" w:sz="0" w:space="0" w:color="auto"/>
        <w:left w:val="none" w:sz="0" w:space="0" w:color="auto"/>
        <w:bottom w:val="none" w:sz="0" w:space="0" w:color="auto"/>
        <w:right w:val="none" w:sz="0" w:space="0" w:color="auto"/>
      </w:divBdr>
    </w:div>
    <w:div w:id="331953562">
      <w:bodyDiv w:val="1"/>
      <w:marLeft w:val="0"/>
      <w:marRight w:val="0"/>
      <w:marTop w:val="0"/>
      <w:marBottom w:val="0"/>
      <w:divBdr>
        <w:top w:val="none" w:sz="0" w:space="0" w:color="auto"/>
        <w:left w:val="none" w:sz="0" w:space="0" w:color="auto"/>
        <w:bottom w:val="none" w:sz="0" w:space="0" w:color="auto"/>
        <w:right w:val="none" w:sz="0" w:space="0" w:color="auto"/>
      </w:divBdr>
    </w:div>
    <w:div w:id="335620107">
      <w:bodyDiv w:val="1"/>
      <w:marLeft w:val="0"/>
      <w:marRight w:val="0"/>
      <w:marTop w:val="0"/>
      <w:marBottom w:val="0"/>
      <w:divBdr>
        <w:top w:val="none" w:sz="0" w:space="0" w:color="auto"/>
        <w:left w:val="none" w:sz="0" w:space="0" w:color="auto"/>
        <w:bottom w:val="none" w:sz="0" w:space="0" w:color="auto"/>
        <w:right w:val="none" w:sz="0" w:space="0" w:color="auto"/>
      </w:divBdr>
    </w:div>
    <w:div w:id="338240162">
      <w:bodyDiv w:val="1"/>
      <w:marLeft w:val="0"/>
      <w:marRight w:val="0"/>
      <w:marTop w:val="0"/>
      <w:marBottom w:val="0"/>
      <w:divBdr>
        <w:top w:val="none" w:sz="0" w:space="0" w:color="auto"/>
        <w:left w:val="none" w:sz="0" w:space="0" w:color="auto"/>
        <w:bottom w:val="none" w:sz="0" w:space="0" w:color="auto"/>
        <w:right w:val="none" w:sz="0" w:space="0" w:color="auto"/>
      </w:divBdr>
    </w:div>
    <w:div w:id="349844165">
      <w:bodyDiv w:val="1"/>
      <w:marLeft w:val="0"/>
      <w:marRight w:val="0"/>
      <w:marTop w:val="0"/>
      <w:marBottom w:val="0"/>
      <w:divBdr>
        <w:top w:val="none" w:sz="0" w:space="0" w:color="auto"/>
        <w:left w:val="none" w:sz="0" w:space="0" w:color="auto"/>
        <w:bottom w:val="none" w:sz="0" w:space="0" w:color="auto"/>
        <w:right w:val="none" w:sz="0" w:space="0" w:color="auto"/>
      </w:divBdr>
    </w:div>
    <w:div w:id="375088495">
      <w:bodyDiv w:val="1"/>
      <w:marLeft w:val="0"/>
      <w:marRight w:val="0"/>
      <w:marTop w:val="0"/>
      <w:marBottom w:val="0"/>
      <w:divBdr>
        <w:top w:val="none" w:sz="0" w:space="0" w:color="auto"/>
        <w:left w:val="none" w:sz="0" w:space="0" w:color="auto"/>
        <w:bottom w:val="none" w:sz="0" w:space="0" w:color="auto"/>
        <w:right w:val="none" w:sz="0" w:space="0" w:color="auto"/>
      </w:divBdr>
    </w:div>
    <w:div w:id="376006013">
      <w:bodyDiv w:val="1"/>
      <w:marLeft w:val="0"/>
      <w:marRight w:val="0"/>
      <w:marTop w:val="0"/>
      <w:marBottom w:val="0"/>
      <w:divBdr>
        <w:top w:val="none" w:sz="0" w:space="0" w:color="auto"/>
        <w:left w:val="none" w:sz="0" w:space="0" w:color="auto"/>
        <w:bottom w:val="none" w:sz="0" w:space="0" w:color="auto"/>
        <w:right w:val="none" w:sz="0" w:space="0" w:color="auto"/>
      </w:divBdr>
    </w:div>
    <w:div w:id="383332266">
      <w:bodyDiv w:val="1"/>
      <w:marLeft w:val="0"/>
      <w:marRight w:val="0"/>
      <w:marTop w:val="0"/>
      <w:marBottom w:val="0"/>
      <w:divBdr>
        <w:top w:val="none" w:sz="0" w:space="0" w:color="auto"/>
        <w:left w:val="none" w:sz="0" w:space="0" w:color="auto"/>
        <w:bottom w:val="none" w:sz="0" w:space="0" w:color="auto"/>
        <w:right w:val="none" w:sz="0" w:space="0" w:color="auto"/>
      </w:divBdr>
    </w:div>
    <w:div w:id="404230081">
      <w:bodyDiv w:val="1"/>
      <w:marLeft w:val="0"/>
      <w:marRight w:val="0"/>
      <w:marTop w:val="0"/>
      <w:marBottom w:val="0"/>
      <w:divBdr>
        <w:top w:val="none" w:sz="0" w:space="0" w:color="auto"/>
        <w:left w:val="none" w:sz="0" w:space="0" w:color="auto"/>
        <w:bottom w:val="none" w:sz="0" w:space="0" w:color="auto"/>
        <w:right w:val="none" w:sz="0" w:space="0" w:color="auto"/>
      </w:divBdr>
    </w:div>
    <w:div w:id="416944032">
      <w:bodyDiv w:val="1"/>
      <w:marLeft w:val="0"/>
      <w:marRight w:val="0"/>
      <w:marTop w:val="0"/>
      <w:marBottom w:val="0"/>
      <w:divBdr>
        <w:top w:val="none" w:sz="0" w:space="0" w:color="auto"/>
        <w:left w:val="none" w:sz="0" w:space="0" w:color="auto"/>
        <w:bottom w:val="none" w:sz="0" w:space="0" w:color="auto"/>
        <w:right w:val="none" w:sz="0" w:space="0" w:color="auto"/>
      </w:divBdr>
    </w:div>
    <w:div w:id="423575008">
      <w:bodyDiv w:val="1"/>
      <w:marLeft w:val="0"/>
      <w:marRight w:val="0"/>
      <w:marTop w:val="0"/>
      <w:marBottom w:val="0"/>
      <w:divBdr>
        <w:top w:val="none" w:sz="0" w:space="0" w:color="auto"/>
        <w:left w:val="none" w:sz="0" w:space="0" w:color="auto"/>
        <w:bottom w:val="none" w:sz="0" w:space="0" w:color="auto"/>
        <w:right w:val="none" w:sz="0" w:space="0" w:color="auto"/>
      </w:divBdr>
    </w:div>
    <w:div w:id="426388934">
      <w:bodyDiv w:val="1"/>
      <w:marLeft w:val="0"/>
      <w:marRight w:val="0"/>
      <w:marTop w:val="0"/>
      <w:marBottom w:val="0"/>
      <w:divBdr>
        <w:top w:val="none" w:sz="0" w:space="0" w:color="auto"/>
        <w:left w:val="none" w:sz="0" w:space="0" w:color="auto"/>
        <w:bottom w:val="none" w:sz="0" w:space="0" w:color="auto"/>
        <w:right w:val="none" w:sz="0" w:space="0" w:color="auto"/>
      </w:divBdr>
    </w:div>
    <w:div w:id="429086623">
      <w:bodyDiv w:val="1"/>
      <w:marLeft w:val="0"/>
      <w:marRight w:val="0"/>
      <w:marTop w:val="0"/>
      <w:marBottom w:val="0"/>
      <w:divBdr>
        <w:top w:val="none" w:sz="0" w:space="0" w:color="auto"/>
        <w:left w:val="none" w:sz="0" w:space="0" w:color="auto"/>
        <w:bottom w:val="none" w:sz="0" w:space="0" w:color="auto"/>
        <w:right w:val="none" w:sz="0" w:space="0" w:color="auto"/>
      </w:divBdr>
    </w:div>
    <w:div w:id="434905458">
      <w:bodyDiv w:val="1"/>
      <w:marLeft w:val="0"/>
      <w:marRight w:val="0"/>
      <w:marTop w:val="0"/>
      <w:marBottom w:val="0"/>
      <w:divBdr>
        <w:top w:val="none" w:sz="0" w:space="0" w:color="auto"/>
        <w:left w:val="none" w:sz="0" w:space="0" w:color="auto"/>
        <w:bottom w:val="none" w:sz="0" w:space="0" w:color="auto"/>
        <w:right w:val="none" w:sz="0" w:space="0" w:color="auto"/>
      </w:divBdr>
    </w:div>
    <w:div w:id="437606865">
      <w:bodyDiv w:val="1"/>
      <w:marLeft w:val="0"/>
      <w:marRight w:val="0"/>
      <w:marTop w:val="0"/>
      <w:marBottom w:val="0"/>
      <w:divBdr>
        <w:top w:val="none" w:sz="0" w:space="0" w:color="auto"/>
        <w:left w:val="none" w:sz="0" w:space="0" w:color="auto"/>
        <w:bottom w:val="none" w:sz="0" w:space="0" w:color="auto"/>
        <w:right w:val="none" w:sz="0" w:space="0" w:color="auto"/>
      </w:divBdr>
    </w:div>
    <w:div w:id="439377404">
      <w:bodyDiv w:val="1"/>
      <w:marLeft w:val="0"/>
      <w:marRight w:val="0"/>
      <w:marTop w:val="0"/>
      <w:marBottom w:val="0"/>
      <w:divBdr>
        <w:top w:val="none" w:sz="0" w:space="0" w:color="auto"/>
        <w:left w:val="none" w:sz="0" w:space="0" w:color="auto"/>
        <w:bottom w:val="none" w:sz="0" w:space="0" w:color="auto"/>
        <w:right w:val="none" w:sz="0" w:space="0" w:color="auto"/>
      </w:divBdr>
    </w:div>
    <w:div w:id="439497251">
      <w:bodyDiv w:val="1"/>
      <w:marLeft w:val="0"/>
      <w:marRight w:val="0"/>
      <w:marTop w:val="0"/>
      <w:marBottom w:val="0"/>
      <w:divBdr>
        <w:top w:val="none" w:sz="0" w:space="0" w:color="auto"/>
        <w:left w:val="none" w:sz="0" w:space="0" w:color="auto"/>
        <w:bottom w:val="none" w:sz="0" w:space="0" w:color="auto"/>
        <w:right w:val="none" w:sz="0" w:space="0" w:color="auto"/>
      </w:divBdr>
    </w:div>
    <w:div w:id="441261925">
      <w:bodyDiv w:val="1"/>
      <w:marLeft w:val="0"/>
      <w:marRight w:val="0"/>
      <w:marTop w:val="0"/>
      <w:marBottom w:val="0"/>
      <w:divBdr>
        <w:top w:val="none" w:sz="0" w:space="0" w:color="auto"/>
        <w:left w:val="none" w:sz="0" w:space="0" w:color="auto"/>
        <w:bottom w:val="none" w:sz="0" w:space="0" w:color="auto"/>
        <w:right w:val="none" w:sz="0" w:space="0" w:color="auto"/>
      </w:divBdr>
    </w:div>
    <w:div w:id="441845743">
      <w:bodyDiv w:val="1"/>
      <w:marLeft w:val="0"/>
      <w:marRight w:val="0"/>
      <w:marTop w:val="0"/>
      <w:marBottom w:val="0"/>
      <w:divBdr>
        <w:top w:val="none" w:sz="0" w:space="0" w:color="auto"/>
        <w:left w:val="none" w:sz="0" w:space="0" w:color="auto"/>
        <w:bottom w:val="none" w:sz="0" w:space="0" w:color="auto"/>
        <w:right w:val="none" w:sz="0" w:space="0" w:color="auto"/>
      </w:divBdr>
    </w:div>
    <w:div w:id="449059162">
      <w:bodyDiv w:val="1"/>
      <w:marLeft w:val="0"/>
      <w:marRight w:val="0"/>
      <w:marTop w:val="0"/>
      <w:marBottom w:val="0"/>
      <w:divBdr>
        <w:top w:val="none" w:sz="0" w:space="0" w:color="auto"/>
        <w:left w:val="none" w:sz="0" w:space="0" w:color="auto"/>
        <w:bottom w:val="none" w:sz="0" w:space="0" w:color="auto"/>
        <w:right w:val="none" w:sz="0" w:space="0" w:color="auto"/>
      </w:divBdr>
    </w:div>
    <w:div w:id="449864591">
      <w:bodyDiv w:val="1"/>
      <w:marLeft w:val="0"/>
      <w:marRight w:val="0"/>
      <w:marTop w:val="0"/>
      <w:marBottom w:val="0"/>
      <w:divBdr>
        <w:top w:val="none" w:sz="0" w:space="0" w:color="auto"/>
        <w:left w:val="none" w:sz="0" w:space="0" w:color="auto"/>
        <w:bottom w:val="none" w:sz="0" w:space="0" w:color="auto"/>
        <w:right w:val="none" w:sz="0" w:space="0" w:color="auto"/>
      </w:divBdr>
    </w:div>
    <w:div w:id="460608755">
      <w:bodyDiv w:val="1"/>
      <w:marLeft w:val="0"/>
      <w:marRight w:val="0"/>
      <w:marTop w:val="0"/>
      <w:marBottom w:val="0"/>
      <w:divBdr>
        <w:top w:val="none" w:sz="0" w:space="0" w:color="auto"/>
        <w:left w:val="none" w:sz="0" w:space="0" w:color="auto"/>
        <w:bottom w:val="none" w:sz="0" w:space="0" w:color="auto"/>
        <w:right w:val="none" w:sz="0" w:space="0" w:color="auto"/>
      </w:divBdr>
    </w:div>
    <w:div w:id="485048251">
      <w:bodyDiv w:val="1"/>
      <w:marLeft w:val="0"/>
      <w:marRight w:val="0"/>
      <w:marTop w:val="0"/>
      <w:marBottom w:val="0"/>
      <w:divBdr>
        <w:top w:val="none" w:sz="0" w:space="0" w:color="auto"/>
        <w:left w:val="none" w:sz="0" w:space="0" w:color="auto"/>
        <w:bottom w:val="none" w:sz="0" w:space="0" w:color="auto"/>
        <w:right w:val="none" w:sz="0" w:space="0" w:color="auto"/>
      </w:divBdr>
    </w:div>
    <w:div w:id="489180410">
      <w:bodyDiv w:val="1"/>
      <w:marLeft w:val="0"/>
      <w:marRight w:val="0"/>
      <w:marTop w:val="0"/>
      <w:marBottom w:val="0"/>
      <w:divBdr>
        <w:top w:val="none" w:sz="0" w:space="0" w:color="auto"/>
        <w:left w:val="none" w:sz="0" w:space="0" w:color="auto"/>
        <w:bottom w:val="none" w:sz="0" w:space="0" w:color="auto"/>
        <w:right w:val="none" w:sz="0" w:space="0" w:color="auto"/>
      </w:divBdr>
    </w:div>
    <w:div w:id="489447565">
      <w:bodyDiv w:val="1"/>
      <w:marLeft w:val="0"/>
      <w:marRight w:val="0"/>
      <w:marTop w:val="0"/>
      <w:marBottom w:val="0"/>
      <w:divBdr>
        <w:top w:val="none" w:sz="0" w:space="0" w:color="auto"/>
        <w:left w:val="none" w:sz="0" w:space="0" w:color="auto"/>
        <w:bottom w:val="none" w:sz="0" w:space="0" w:color="auto"/>
        <w:right w:val="none" w:sz="0" w:space="0" w:color="auto"/>
      </w:divBdr>
    </w:div>
    <w:div w:id="503785202">
      <w:bodyDiv w:val="1"/>
      <w:marLeft w:val="0"/>
      <w:marRight w:val="0"/>
      <w:marTop w:val="0"/>
      <w:marBottom w:val="0"/>
      <w:divBdr>
        <w:top w:val="none" w:sz="0" w:space="0" w:color="auto"/>
        <w:left w:val="none" w:sz="0" w:space="0" w:color="auto"/>
        <w:bottom w:val="none" w:sz="0" w:space="0" w:color="auto"/>
        <w:right w:val="none" w:sz="0" w:space="0" w:color="auto"/>
      </w:divBdr>
    </w:div>
    <w:div w:id="504056846">
      <w:bodyDiv w:val="1"/>
      <w:marLeft w:val="0"/>
      <w:marRight w:val="0"/>
      <w:marTop w:val="0"/>
      <w:marBottom w:val="0"/>
      <w:divBdr>
        <w:top w:val="none" w:sz="0" w:space="0" w:color="auto"/>
        <w:left w:val="none" w:sz="0" w:space="0" w:color="auto"/>
        <w:bottom w:val="none" w:sz="0" w:space="0" w:color="auto"/>
        <w:right w:val="none" w:sz="0" w:space="0" w:color="auto"/>
      </w:divBdr>
    </w:div>
    <w:div w:id="521629892">
      <w:bodyDiv w:val="1"/>
      <w:marLeft w:val="0"/>
      <w:marRight w:val="0"/>
      <w:marTop w:val="0"/>
      <w:marBottom w:val="0"/>
      <w:divBdr>
        <w:top w:val="none" w:sz="0" w:space="0" w:color="auto"/>
        <w:left w:val="none" w:sz="0" w:space="0" w:color="auto"/>
        <w:bottom w:val="none" w:sz="0" w:space="0" w:color="auto"/>
        <w:right w:val="none" w:sz="0" w:space="0" w:color="auto"/>
      </w:divBdr>
    </w:div>
    <w:div w:id="528643903">
      <w:bodyDiv w:val="1"/>
      <w:marLeft w:val="0"/>
      <w:marRight w:val="0"/>
      <w:marTop w:val="0"/>
      <w:marBottom w:val="0"/>
      <w:divBdr>
        <w:top w:val="none" w:sz="0" w:space="0" w:color="auto"/>
        <w:left w:val="none" w:sz="0" w:space="0" w:color="auto"/>
        <w:bottom w:val="none" w:sz="0" w:space="0" w:color="auto"/>
        <w:right w:val="none" w:sz="0" w:space="0" w:color="auto"/>
      </w:divBdr>
    </w:div>
    <w:div w:id="539168355">
      <w:bodyDiv w:val="1"/>
      <w:marLeft w:val="0"/>
      <w:marRight w:val="0"/>
      <w:marTop w:val="0"/>
      <w:marBottom w:val="0"/>
      <w:divBdr>
        <w:top w:val="none" w:sz="0" w:space="0" w:color="auto"/>
        <w:left w:val="none" w:sz="0" w:space="0" w:color="auto"/>
        <w:bottom w:val="none" w:sz="0" w:space="0" w:color="auto"/>
        <w:right w:val="none" w:sz="0" w:space="0" w:color="auto"/>
      </w:divBdr>
    </w:div>
    <w:div w:id="546915418">
      <w:bodyDiv w:val="1"/>
      <w:marLeft w:val="0"/>
      <w:marRight w:val="0"/>
      <w:marTop w:val="0"/>
      <w:marBottom w:val="0"/>
      <w:divBdr>
        <w:top w:val="none" w:sz="0" w:space="0" w:color="auto"/>
        <w:left w:val="none" w:sz="0" w:space="0" w:color="auto"/>
        <w:bottom w:val="none" w:sz="0" w:space="0" w:color="auto"/>
        <w:right w:val="none" w:sz="0" w:space="0" w:color="auto"/>
      </w:divBdr>
    </w:div>
    <w:div w:id="550532294">
      <w:bodyDiv w:val="1"/>
      <w:marLeft w:val="0"/>
      <w:marRight w:val="0"/>
      <w:marTop w:val="0"/>
      <w:marBottom w:val="0"/>
      <w:divBdr>
        <w:top w:val="none" w:sz="0" w:space="0" w:color="auto"/>
        <w:left w:val="none" w:sz="0" w:space="0" w:color="auto"/>
        <w:bottom w:val="none" w:sz="0" w:space="0" w:color="auto"/>
        <w:right w:val="none" w:sz="0" w:space="0" w:color="auto"/>
      </w:divBdr>
    </w:div>
    <w:div w:id="552229783">
      <w:bodyDiv w:val="1"/>
      <w:marLeft w:val="0"/>
      <w:marRight w:val="0"/>
      <w:marTop w:val="0"/>
      <w:marBottom w:val="0"/>
      <w:divBdr>
        <w:top w:val="none" w:sz="0" w:space="0" w:color="auto"/>
        <w:left w:val="none" w:sz="0" w:space="0" w:color="auto"/>
        <w:bottom w:val="none" w:sz="0" w:space="0" w:color="auto"/>
        <w:right w:val="none" w:sz="0" w:space="0" w:color="auto"/>
      </w:divBdr>
    </w:div>
    <w:div w:id="553085341">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563874144">
      <w:bodyDiv w:val="1"/>
      <w:marLeft w:val="0"/>
      <w:marRight w:val="0"/>
      <w:marTop w:val="0"/>
      <w:marBottom w:val="0"/>
      <w:divBdr>
        <w:top w:val="none" w:sz="0" w:space="0" w:color="auto"/>
        <w:left w:val="none" w:sz="0" w:space="0" w:color="auto"/>
        <w:bottom w:val="none" w:sz="0" w:space="0" w:color="auto"/>
        <w:right w:val="none" w:sz="0" w:space="0" w:color="auto"/>
      </w:divBdr>
    </w:div>
    <w:div w:id="565458444">
      <w:bodyDiv w:val="1"/>
      <w:marLeft w:val="0"/>
      <w:marRight w:val="0"/>
      <w:marTop w:val="0"/>
      <w:marBottom w:val="0"/>
      <w:divBdr>
        <w:top w:val="none" w:sz="0" w:space="0" w:color="auto"/>
        <w:left w:val="none" w:sz="0" w:space="0" w:color="auto"/>
        <w:bottom w:val="none" w:sz="0" w:space="0" w:color="auto"/>
        <w:right w:val="none" w:sz="0" w:space="0" w:color="auto"/>
      </w:divBdr>
    </w:div>
    <w:div w:id="576014538">
      <w:bodyDiv w:val="1"/>
      <w:marLeft w:val="0"/>
      <w:marRight w:val="0"/>
      <w:marTop w:val="0"/>
      <w:marBottom w:val="0"/>
      <w:divBdr>
        <w:top w:val="none" w:sz="0" w:space="0" w:color="auto"/>
        <w:left w:val="none" w:sz="0" w:space="0" w:color="auto"/>
        <w:bottom w:val="none" w:sz="0" w:space="0" w:color="auto"/>
        <w:right w:val="none" w:sz="0" w:space="0" w:color="auto"/>
      </w:divBdr>
    </w:div>
    <w:div w:id="593050668">
      <w:bodyDiv w:val="1"/>
      <w:marLeft w:val="0"/>
      <w:marRight w:val="0"/>
      <w:marTop w:val="0"/>
      <w:marBottom w:val="0"/>
      <w:divBdr>
        <w:top w:val="none" w:sz="0" w:space="0" w:color="auto"/>
        <w:left w:val="none" w:sz="0" w:space="0" w:color="auto"/>
        <w:bottom w:val="none" w:sz="0" w:space="0" w:color="auto"/>
        <w:right w:val="none" w:sz="0" w:space="0" w:color="auto"/>
      </w:divBdr>
    </w:div>
    <w:div w:id="596255363">
      <w:bodyDiv w:val="1"/>
      <w:marLeft w:val="0"/>
      <w:marRight w:val="0"/>
      <w:marTop w:val="0"/>
      <w:marBottom w:val="0"/>
      <w:divBdr>
        <w:top w:val="none" w:sz="0" w:space="0" w:color="auto"/>
        <w:left w:val="none" w:sz="0" w:space="0" w:color="auto"/>
        <w:bottom w:val="none" w:sz="0" w:space="0" w:color="auto"/>
        <w:right w:val="none" w:sz="0" w:space="0" w:color="auto"/>
      </w:divBdr>
    </w:div>
    <w:div w:id="598948619">
      <w:bodyDiv w:val="1"/>
      <w:marLeft w:val="0"/>
      <w:marRight w:val="0"/>
      <w:marTop w:val="0"/>
      <w:marBottom w:val="0"/>
      <w:divBdr>
        <w:top w:val="none" w:sz="0" w:space="0" w:color="auto"/>
        <w:left w:val="none" w:sz="0" w:space="0" w:color="auto"/>
        <w:bottom w:val="none" w:sz="0" w:space="0" w:color="auto"/>
        <w:right w:val="none" w:sz="0" w:space="0" w:color="auto"/>
      </w:divBdr>
    </w:div>
    <w:div w:id="600920312">
      <w:bodyDiv w:val="1"/>
      <w:marLeft w:val="0"/>
      <w:marRight w:val="0"/>
      <w:marTop w:val="0"/>
      <w:marBottom w:val="0"/>
      <w:divBdr>
        <w:top w:val="none" w:sz="0" w:space="0" w:color="auto"/>
        <w:left w:val="none" w:sz="0" w:space="0" w:color="auto"/>
        <w:bottom w:val="none" w:sz="0" w:space="0" w:color="auto"/>
        <w:right w:val="none" w:sz="0" w:space="0" w:color="auto"/>
      </w:divBdr>
    </w:div>
    <w:div w:id="612831771">
      <w:bodyDiv w:val="1"/>
      <w:marLeft w:val="0"/>
      <w:marRight w:val="0"/>
      <w:marTop w:val="0"/>
      <w:marBottom w:val="0"/>
      <w:divBdr>
        <w:top w:val="none" w:sz="0" w:space="0" w:color="auto"/>
        <w:left w:val="none" w:sz="0" w:space="0" w:color="auto"/>
        <w:bottom w:val="none" w:sz="0" w:space="0" w:color="auto"/>
        <w:right w:val="none" w:sz="0" w:space="0" w:color="auto"/>
      </w:divBdr>
    </w:div>
    <w:div w:id="614557894">
      <w:bodyDiv w:val="1"/>
      <w:marLeft w:val="0"/>
      <w:marRight w:val="0"/>
      <w:marTop w:val="0"/>
      <w:marBottom w:val="0"/>
      <w:divBdr>
        <w:top w:val="none" w:sz="0" w:space="0" w:color="auto"/>
        <w:left w:val="none" w:sz="0" w:space="0" w:color="auto"/>
        <w:bottom w:val="none" w:sz="0" w:space="0" w:color="auto"/>
        <w:right w:val="none" w:sz="0" w:space="0" w:color="auto"/>
      </w:divBdr>
    </w:div>
    <w:div w:id="617682179">
      <w:bodyDiv w:val="1"/>
      <w:marLeft w:val="0"/>
      <w:marRight w:val="0"/>
      <w:marTop w:val="0"/>
      <w:marBottom w:val="0"/>
      <w:divBdr>
        <w:top w:val="none" w:sz="0" w:space="0" w:color="auto"/>
        <w:left w:val="none" w:sz="0" w:space="0" w:color="auto"/>
        <w:bottom w:val="none" w:sz="0" w:space="0" w:color="auto"/>
        <w:right w:val="none" w:sz="0" w:space="0" w:color="auto"/>
      </w:divBdr>
    </w:div>
    <w:div w:id="660084064">
      <w:bodyDiv w:val="1"/>
      <w:marLeft w:val="0"/>
      <w:marRight w:val="0"/>
      <w:marTop w:val="0"/>
      <w:marBottom w:val="0"/>
      <w:divBdr>
        <w:top w:val="none" w:sz="0" w:space="0" w:color="auto"/>
        <w:left w:val="none" w:sz="0" w:space="0" w:color="auto"/>
        <w:bottom w:val="none" w:sz="0" w:space="0" w:color="auto"/>
        <w:right w:val="none" w:sz="0" w:space="0" w:color="auto"/>
      </w:divBdr>
    </w:div>
    <w:div w:id="662245981">
      <w:bodyDiv w:val="1"/>
      <w:marLeft w:val="0"/>
      <w:marRight w:val="0"/>
      <w:marTop w:val="0"/>
      <w:marBottom w:val="0"/>
      <w:divBdr>
        <w:top w:val="none" w:sz="0" w:space="0" w:color="auto"/>
        <w:left w:val="none" w:sz="0" w:space="0" w:color="auto"/>
        <w:bottom w:val="none" w:sz="0" w:space="0" w:color="auto"/>
        <w:right w:val="none" w:sz="0" w:space="0" w:color="auto"/>
      </w:divBdr>
    </w:div>
    <w:div w:id="662438582">
      <w:bodyDiv w:val="1"/>
      <w:marLeft w:val="0"/>
      <w:marRight w:val="0"/>
      <w:marTop w:val="0"/>
      <w:marBottom w:val="0"/>
      <w:divBdr>
        <w:top w:val="none" w:sz="0" w:space="0" w:color="auto"/>
        <w:left w:val="none" w:sz="0" w:space="0" w:color="auto"/>
        <w:bottom w:val="none" w:sz="0" w:space="0" w:color="auto"/>
        <w:right w:val="none" w:sz="0" w:space="0" w:color="auto"/>
      </w:divBdr>
    </w:div>
    <w:div w:id="680012859">
      <w:bodyDiv w:val="1"/>
      <w:marLeft w:val="0"/>
      <w:marRight w:val="0"/>
      <w:marTop w:val="0"/>
      <w:marBottom w:val="0"/>
      <w:divBdr>
        <w:top w:val="none" w:sz="0" w:space="0" w:color="auto"/>
        <w:left w:val="none" w:sz="0" w:space="0" w:color="auto"/>
        <w:bottom w:val="none" w:sz="0" w:space="0" w:color="auto"/>
        <w:right w:val="none" w:sz="0" w:space="0" w:color="auto"/>
      </w:divBdr>
    </w:div>
    <w:div w:id="696388172">
      <w:bodyDiv w:val="1"/>
      <w:marLeft w:val="0"/>
      <w:marRight w:val="0"/>
      <w:marTop w:val="0"/>
      <w:marBottom w:val="0"/>
      <w:divBdr>
        <w:top w:val="none" w:sz="0" w:space="0" w:color="auto"/>
        <w:left w:val="none" w:sz="0" w:space="0" w:color="auto"/>
        <w:bottom w:val="none" w:sz="0" w:space="0" w:color="auto"/>
        <w:right w:val="none" w:sz="0" w:space="0" w:color="auto"/>
      </w:divBdr>
    </w:div>
    <w:div w:id="715198692">
      <w:bodyDiv w:val="1"/>
      <w:marLeft w:val="0"/>
      <w:marRight w:val="0"/>
      <w:marTop w:val="0"/>
      <w:marBottom w:val="0"/>
      <w:divBdr>
        <w:top w:val="none" w:sz="0" w:space="0" w:color="auto"/>
        <w:left w:val="none" w:sz="0" w:space="0" w:color="auto"/>
        <w:bottom w:val="none" w:sz="0" w:space="0" w:color="auto"/>
        <w:right w:val="none" w:sz="0" w:space="0" w:color="auto"/>
      </w:divBdr>
    </w:div>
    <w:div w:id="715737700">
      <w:bodyDiv w:val="1"/>
      <w:marLeft w:val="0"/>
      <w:marRight w:val="0"/>
      <w:marTop w:val="0"/>
      <w:marBottom w:val="0"/>
      <w:divBdr>
        <w:top w:val="none" w:sz="0" w:space="0" w:color="auto"/>
        <w:left w:val="none" w:sz="0" w:space="0" w:color="auto"/>
        <w:bottom w:val="none" w:sz="0" w:space="0" w:color="auto"/>
        <w:right w:val="none" w:sz="0" w:space="0" w:color="auto"/>
      </w:divBdr>
    </w:div>
    <w:div w:id="724334396">
      <w:bodyDiv w:val="1"/>
      <w:marLeft w:val="0"/>
      <w:marRight w:val="0"/>
      <w:marTop w:val="0"/>
      <w:marBottom w:val="0"/>
      <w:divBdr>
        <w:top w:val="none" w:sz="0" w:space="0" w:color="auto"/>
        <w:left w:val="none" w:sz="0" w:space="0" w:color="auto"/>
        <w:bottom w:val="none" w:sz="0" w:space="0" w:color="auto"/>
        <w:right w:val="none" w:sz="0" w:space="0" w:color="auto"/>
      </w:divBdr>
    </w:div>
    <w:div w:id="730422647">
      <w:bodyDiv w:val="1"/>
      <w:marLeft w:val="0"/>
      <w:marRight w:val="0"/>
      <w:marTop w:val="0"/>
      <w:marBottom w:val="0"/>
      <w:divBdr>
        <w:top w:val="none" w:sz="0" w:space="0" w:color="auto"/>
        <w:left w:val="none" w:sz="0" w:space="0" w:color="auto"/>
        <w:bottom w:val="none" w:sz="0" w:space="0" w:color="auto"/>
        <w:right w:val="none" w:sz="0" w:space="0" w:color="auto"/>
      </w:divBdr>
    </w:div>
    <w:div w:id="741491492">
      <w:bodyDiv w:val="1"/>
      <w:marLeft w:val="0"/>
      <w:marRight w:val="0"/>
      <w:marTop w:val="0"/>
      <w:marBottom w:val="0"/>
      <w:divBdr>
        <w:top w:val="none" w:sz="0" w:space="0" w:color="auto"/>
        <w:left w:val="none" w:sz="0" w:space="0" w:color="auto"/>
        <w:bottom w:val="none" w:sz="0" w:space="0" w:color="auto"/>
        <w:right w:val="none" w:sz="0" w:space="0" w:color="auto"/>
      </w:divBdr>
    </w:div>
    <w:div w:id="746532999">
      <w:bodyDiv w:val="1"/>
      <w:marLeft w:val="0"/>
      <w:marRight w:val="0"/>
      <w:marTop w:val="0"/>
      <w:marBottom w:val="0"/>
      <w:divBdr>
        <w:top w:val="none" w:sz="0" w:space="0" w:color="auto"/>
        <w:left w:val="none" w:sz="0" w:space="0" w:color="auto"/>
        <w:bottom w:val="none" w:sz="0" w:space="0" w:color="auto"/>
        <w:right w:val="none" w:sz="0" w:space="0" w:color="auto"/>
      </w:divBdr>
    </w:div>
    <w:div w:id="752245663">
      <w:bodyDiv w:val="1"/>
      <w:marLeft w:val="0"/>
      <w:marRight w:val="0"/>
      <w:marTop w:val="0"/>
      <w:marBottom w:val="0"/>
      <w:divBdr>
        <w:top w:val="none" w:sz="0" w:space="0" w:color="auto"/>
        <w:left w:val="none" w:sz="0" w:space="0" w:color="auto"/>
        <w:bottom w:val="none" w:sz="0" w:space="0" w:color="auto"/>
        <w:right w:val="none" w:sz="0" w:space="0" w:color="auto"/>
      </w:divBdr>
    </w:div>
    <w:div w:id="764108110">
      <w:bodyDiv w:val="1"/>
      <w:marLeft w:val="0"/>
      <w:marRight w:val="0"/>
      <w:marTop w:val="0"/>
      <w:marBottom w:val="0"/>
      <w:divBdr>
        <w:top w:val="none" w:sz="0" w:space="0" w:color="auto"/>
        <w:left w:val="none" w:sz="0" w:space="0" w:color="auto"/>
        <w:bottom w:val="none" w:sz="0" w:space="0" w:color="auto"/>
        <w:right w:val="none" w:sz="0" w:space="0" w:color="auto"/>
      </w:divBdr>
    </w:div>
    <w:div w:id="772285607">
      <w:bodyDiv w:val="1"/>
      <w:marLeft w:val="0"/>
      <w:marRight w:val="0"/>
      <w:marTop w:val="0"/>
      <w:marBottom w:val="0"/>
      <w:divBdr>
        <w:top w:val="none" w:sz="0" w:space="0" w:color="auto"/>
        <w:left w:val="none" w:sz="0" w:space="0" w:color="auto"/>
        <w:bottom w:val="none" w:sz="0" w:space="0" w:color="auto"/>
        <w:right w:val="none" w:sz="0" w:space="0" w:color="auto"/>
      </w:divBdr>
    </w:div>
    <w:div w:id="778183657">
      <w:bodyDiv w:val="1"/>
      <w:marLeft w:val="0"/>
      <w:marRight w:val="0"/>
      <w:marTop w:val="0"/>
      <w:marBottom w:val="0"/>
      <w:divBdr>
        <w:top w:val="none" w:sz="0" w:space="0" w:color="auto"/>
        <w:left w:val="none" w:sz="0" w:space="0" w:color="auto"/>
        <w:bottom w:val="none" w:sz="0" w:space="0" w:color="auto"/>
        <w:right w:val="none" w:sz="0" w:space="0" w:color="auto"/>
      </w:divBdr>
    </w:div>
    <w:div w:id="780296874">
      <w:bodyDiv w:val="1"/>
      <w:marLeft w:val="0"/>
      <w:marRight w:val="0"/>
      <w:marTop w:val="0"/>
      <w:marBottom w:val="0"/>
      <w:divBdr>
        <w:top w:val="none" w:sz="0" w:space="0" w:color="auto"/>
        <w:left w:val="none" w:sz="0" w:space="0" w:color="auto"/>
        <w:bottom w:val="none" w:sz="0" w:space="0" w:color="auto"/>
        <w:right w:val="none" w:sz="0" w:space="0" w:color="auto"/>
      </w:divBdr>
    </w:div>
    <w:div w:id="787235715">
      <w:bodyDiv w:val="1"/>
      <w:marLeft w:val="0"/>
      <w:marRight w:val="0"/>
      <w:marTop w:val="0"/>
      <w:marBottom w:val="0"/>
      <w:divBdr>
        <w:top w:val="none" w:sz="0" w:space="0" w:color="auto"/>
        <w:left w:val="none" w:sz="0" w:space="0" w:color="auto"/>
        <w:bottom w:val="none" w:sz="0" w:space="0" w:color="auto"/>
        <w:right w:val="none" w:sz="0" w:space="0" w:color="auto"/>
      </w:divBdr>
    </w:div>
    <w:div w:id="792595446">
      <w:bodyDiv w:val="1"/>
      <w:marLeft w:val="0"/>
      <w:marRight w:val="0"/>
      <w:marTop w:val="0"/>
      <w:marBottom w:val="0"/>
      <w:divBdr>
        <w:top w:val="none" w:sz="0" w:space="0" w:color="auto"/>
        <w:left w:val="none" w:sz="0" w:space="0" w:color="auto"/>
        <w:bottom w:val="none" w:sz="0" w:space="0" w:color="auto"/>
        <w:right w:val="none" w:sz="0" w:space="0" w:color="auto"/>
      </w:divBdr>
      <w:divsChild>
        <w:div w:id="1750498220">
          <w:marLeft w:val="0"/>
          <w:marRight w:val="0"/>
          <w:marTop w:val="0"/>
          <w:marBottom w:val="0"/>
          <w:divBdr>
            <w:top w:val="none" w:sz="0" w:space="0" w:color="auto"/>
            <w:left w:val="none" w:sz="0" w:space="0" w:color="auto"/>
            <w:bottom w:val="none" w:sz="0" w:space="0" w:color="auto"/>
            <w:right w:val="none" w:sz="0" w:space="0" w:color="auto"/>
          </w:divBdr>
        </w:div>
      </w:divsChild>
    </w:div>
    <w:div w:id="805438883">
      <w:bodyDiv w:val="1"/>
      <w:marLeft w:val="0"/>
      <w:marRight w:val="0"/>
      <w:marTop w:val="0"/>
      <w:marBottom w:val="0"/>
      <w:divBdr>
        <w:top w:val="none" w:sz="0" w:space="0" w:color="auto"/>
        <w:left w:val="none" w:sz="0" w:space="0" w:color="auto"/>
        <w:bottom w:val="none" w:sz="0" w:space="0" w:color="auto"/>
        <w:right w:val="none" w:sz="0" w:space="0" w:color="auto"/>
      </w:divBdr>
    </w:div>
    <w:div w:id="807014875">
      <w:bodyDiv w:val="1"/>
      <w:marLeft w:val="0"/>
      <w:marRight w:val="0"/>
      <w:marTop w:val="0"/>
      <w:marBottom w:val="0"/>
      <w:divBdr>
        <w:top w:val="none" w:sz="0" w:space="0" w:color="auto"/>
        <w:left w:val="none" w:sz="0" w:space="0" w:color="auto"/>
        <w:bottom w:val="none" w:sz="0" w:space="0" w:color="auto"/>
        <w:right w:val="none" w:sz="0" w:space="0" w:color="auto"/>
      </w:divBdr>
    </w:div>
    <w:div w:id="811872556">
      <w:bodyDiv w:val="1"/>
      <w:marLeft w:val="0"/>
      <w:marRight w:val="0"/>
      <w:marTop w:val="0"/>
      <w:marBottom w:val="0"/>
      <w:divBdr>
        <w:top w:val="none" w:sz="0" w:space="0" w:color="auto"/>
        <w:left w:val="none" w:sz="0" w:space="0" w:color="auto"/>
        <w:bottom w:val="none" w:sz="0" w:space="0" w:color="auto"/>
        <w:right w:val="none" w:sz="0" w:space="0" w:color="auto"/>
      </w:divBdr>
    </w:div>
    <w:div w:id="813596203">
      <w:bodyDiv w:val="1"/>
      <w:marLeft w:val="0"/>
      <w:marRight w:val="0"/>
      <w:marTop w:val="0"/>
      <w:marBottom w:val="0"/>
      <w:divBdr>
        <w:top w:val="none" w:sz="0" w:space="0" w:color="auto"/>
        <w:left w:val="none" w:sz="0" w:space="0" w:color="auto"/>
        <w:bottom w:val="none" w:sz="0" w:space="0" w:color="auto"/>
        <w:right w:val="none" w:sz="0" w:space="0" w:color="auto"/>
      </w:divBdr>
    </w:div>
    <w:div w:id="817962316">
      <w:bodyDiv w:val="1"/>
      <w:marLeft w:val="0"/>
      <w:marRight w:val="0"/>
      <w:marTop w:val="0"/>
      <w:marBottom w:val="0"/>
      <w:divBdr>
        <w:top w:val="none" w:sz="0" w:space="0" w:color="auto"/>
        <w:left w:val="none" w:sz="0" w:space="0" w:color="auto"/>
        <w:bottom w:val="none" w:sz="0" w:space="0" w:color="auto"/>
        <w:right w:val="none" w:sz="0" w:space="0" w:color="auto"/>
      </w:divBdr>
    </w:div>
    <w:div w:id="822158765">
      <w:bodyDiv w:val="1"/>
      <w:marLeft w:val="0"/>
      <w:marRight w:val="0"/>
      <w:marTop w:val="0"/>
      <w:marBottom w:val="0"/>
      <w:divBdr>
        <w:top w:val="none" w:sz="0" w:space="0" w:color="auto"/>
        <w:left w:val="none" w:sz="0" w:space="0" w:color="auto"/>
        <w:bottom w:val="none" w:sz="0" w:space="0" w:color="auto"/>
        <w:right w:val="none" w:sz="0" w:space="0" w:color="auto"/>
      </w:divBdr>
    </w:div>
    <w:div w:id="829367883">
      <w:bodyDiv w:val="1"/>
      <w:marLeft w:val="0"/>
      <w:marRight w:val="0"/>
      <w:marTop w:val="0"/>
      <w:marBottom w:val="0"/>
      <w:divBdr>
        <w:top w:val="none" w:sz="0" w:space="0" w:color="auto"/>
        <w:left w:val="none" w:sz="0" w:space="0" w:color="auto"/>
        <w:bottom w:val="none" w:sz="0" w:space="0" w:color="auto"/>
        <w:right w:val="none" w:sz="0" w:space="0" w:color="auto"/>
      </w:divBdr>
    </w:div>
    <w:div w:id="840658939">
      <w:bodyDiv w:val="1"/>
      <w:marLeft w:val="0"/>
      <w:marRight w:val="0"/>
      <w:marTop w:val="0"/>
      <w:marBottom w:val="0"/>
      <w:divBdr>
        <w:top w:val="none" w:sz="0" w:space="0" w:color="auto"/>
        <w:left w:val="none" w:sz="0" w:space="0" w:color="auto"/>
        <w:bottom w:val="none" w:sz="0" w:space="0" w:color="auto"/>
        <w:right w:val="none" w:sz="0" w:space="0" w:color="auto"/>
      </w:divBdr>
    </w:div>
    <w:div w:id="843595030">
      <w:bodyDiv w:val="1"/>
      <w:marLeft w:val="0"/>
      <w:marRight w:val="0"/>
      <w:marTop w:val="0"/>
      <w:marBottom w:val="0"/>
      <w:divBdr>
        <w:top w:val="none" w:sz="0" w:space="0" w:color="auto"/>
        <w:left w:val="none" w:sz="0" w:space="0" w:color="auto"/>
        <w:bottom w:val="none" w:sz="0" w:space="0" w:color="auto"/>
        <w:right w:val="none" w:sz="0" w:space="0" w:color="auto"/>
      </w:divBdr>
    </w:div>
    <w:div w:id="844393355">
      <w:bodyDiv w:val="1"/>
      <w:marLeft w:val="0"/>
      <w:marRight w:val="0"/>
      <w:marTop w:val="0"/>
      <w:marBottom w:val="0"/>
      <w:divBdr>
        <w:top w:val="none" w:sz="0" w:space="0" w:color="auto"/>
        <w:left w:val="none" w:sz="0" w:space="0" w:color="auto"/>
        <w:bottom w:val="none" w:sz="0" w:space="0" w:color="auto"/>
        <w:right w:val="none" w:sz="0" w:space="0" w:color="auto"/>
      </w:divBdr>
    </w:div>
    <w:div w:id="871918305">
      <w:bodyDiv w:val="1"/>
      <w:marLeft w:val="0"/>
      <w:marRight w:val="0"/>
      <w:marTop w:val="0"/>
      <w:marBottom w:val="0"/>
      <w:divBdr>
        <w:top w:val="none" w:sz="0" w:space="0" w:color="auto"/>
        <w:left w:val="none" w:sz="0" w:space="0" w:color="auto"/>
        <w:bottom w:val="none" w:sz="0" w:space="0" w:color="auto"/>
        <w:right w:val="none" w:sz="0" w:space="0" w:color="auto"/>
      </w:divBdr>
    </w:div>
    <w:div w:id="877204171">
      <w:bodyDiv w:val="1"/>
      <w:marLeft w:val="0"/>
      <w:marRight w:val="0"/>
      <w:marTop w:val="0"/>
      <w:marBottom w:val="0"/>
      <w:divBdr>
        <w:top w:val="none" w:sz="0" w:space="0" w:color="auto"/>
        <w:left w:val="none" w:sz="0" w:space="0" w:color="auto"/>
        <w:bottom w:val="none" w:sz="0" w:space="0" w:color="auto"/>
        <w:right w:val="none" w:sz="0" w:space="0" w:color="auto"/>
      </w:divBdr>
    </w:div>
    <w:div w:id="891429002">
      <w:bodyDiv w:val="1"/>
      <w:marLeft w:val="0"/>
      <w:marRight w:val="0"/>
      <w:marTop w:val="0"/>
      <w:marBottom w:val="0"/>
      <w:divBdr>
        <w:top w:val="none" w:sz="0" w:space="0" w:color="auto"/>
        <w:left w:val="none" w:sz="0" w:space="0" w:color="auto"/>
        <w:bottom w:val="none" w:sz="0" w:space="0" w:color="auto"/>
        <w:right w:val="none" w:sz="0" w:space="0" w:color="auto"/>
      </w:divBdr>
    </w:div>
    <w:div w:id="893353683">
      <w:bodyDiv w:val="1"/>
      <w:marLeft w:val="0"/>
      <w:marRight w:val="0"/>
      <w:marTop w:val="0"/>
      <w:marBottom w:val="0"/>
      <w:divBdr>
        <w:top w:val="none" w:sz="0" w:space="0" w:color="auto"/>
        <w:left w:val="none" w:sz="0" w:space="0" w:color="auto"/>
        <w:bottom w:val="none" w:sz="0" w:space="0" w:color="auto"/>
        <w:right w:val="none" w:sz="0" w:space="0" w:color="auto"/>
      </w:divBdr>
    </w:div>
    <w:div w:id="901867326">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6133172">
      <w:bodyDiv w:val="1"/>
      <w:marLeft w:val="0"/>
      <w:marRight w:val="0"/>
      <w:marTop w:val="0"/>
      <w:marBottom w:val="0"/>
      <w:divBdr>
        <w:top w:val="none" w:sz="0" w:space="0" w:color="auto"/>
        <w:left w:val="none" w:sz="0" w:space="0" w:color="auto"/>
        <w:bottom w:val="none" w:sz="0" w:space="0" w:color="auto"/>
        <w:right w:val="none" w:sz="0" w:space="0" w:color="auto"/>
      </w:divBdr>
    </w:div>
    <w:div w:id="958534012">
      <w:bodyDiv w:val="1"/>
      <w:marLeft w:val="0"/>
      <w:marRight w:val="0"/>
      <w:marTop w:val="0"/>
      <w:marBottom w:val="0"/>
      <w:divBdr>
        <w:top w:val="none" w:sz="0" w:space="0" w:color="auto"/>
        <w:left w:val="none" w:sz="0" w:space="0" w:color="auto"/>
        <w:bottom w:val="none" w:sz="0" w:space="0" w:color="auto"/>
        <w:right w:val="none" w:sz="0" w:space="0" w:color="auto"/>
      </w:divBdr>
    </w:div>
    <w:div w:id="970326863">
      <w:bodyDiv w:val="1"/>
      <w:marLeft w:val="0"/>
      <w:marRight w:val="0"/>
      <w:marTop w:val="0"/>
      <w:marBottom w:val="0"/>
      <w:divBdr>
        <w:top w:val="none" w:sz="0" w:space="0" w:color="auto"/>
        <w:left w:val="none" w:sz="0" w:space="0" w:color="auto"/>
        <w:bottom w:val="none" w:sz="0" w:space="0" w:color="auto"/>
        <w:right w:val="none" w:sz="0" w:space="0" w:color="auto"/>
      </w:divBdr>
    </w:div>
    <w:div w:id="970748652">
      <w:bodyDiv w:val="1"/>
      <w:marLeft w:val="0"/>
      <w:marRight w:val="0"/>
      <w:marTop w:val="0"/>
      <w:marBottom w:val="0"/>
      <w:divBdr>
        <w:top w:val="none" w:sz="0" w:space="0" w:color="auto"/>
        <w:left w:val="none" w:sz="0" w:space="0" w:color="auto"/>
        <w:bottom w:val="none" w:sz="0" w:space="0" w:color="auto"/>
        <w:right w:val="none" w:sz="0" w:space="0" w:color="auto"/>
      </w:divBdr>
    </w:div>
    <w:div w:id="973484582">
      <w:bodyDiv w:val="1"/>
      <w:marLeft w:val="0"/>
      <w:marRight w:val="0"/>
      <w:marTop w:val="0"/>
      <w:marBottom w:val="0"/>
      <w:divBdr>
        <w:top w:val="none" w:sz="0" w:space="0" w:color="auto"/>
        <w:left w:val="none" w:sz="0" w:space="0" w:color="auto"/>
        <w:bottom w:val="none" w:sz="0" w:space="0" w:color="auto"/>
        <w:right w:val="none" w:sz="0" w:space="0" w:color="auto"/>
      </w:divBdr>
    </w:div>
    <w:div w:id="976375465">
      <w:bodyDiv w:val="1"/>
      <w:marLeft w:val="0"/>
      <w:marRight w:val="0"/>
      <w:marTop w:val="0"/>
      <w:marBottom w:val="0"/>
      <w:divBdr>
        <w:top w:val="none" w:sz="0" w:space="0" w:color="auto"/>
        <w:left w:val="none" w:sz="0" w:space="0" w:color="auto"/>
        <w:bottom w:val="none" w:sz="0" w:space="0" w:color="auto"/>
        <w:right w:val="none" w:sz="0" w:space="0" w:color="auto"/>
      </w:divBdr>
    </w:div>
    <w:div w:id="977224242">
      <w:bodyDiv w:val="1"/>
      <w:marLeft w:val="0"/>
      <w:marRight w:val="0"/>
      <w:marTop w:val="0"/>
      <w:marBottom w:val="0"/>
      <w:divBdr>
        <w:top w:val="none" w:sz="0" w:space="0" w:color="auto"/>
        <w:left w:val="none" w:sz="0" w:space="0" w:color="auto"/>
        <w:bottom w:val="none" w:sz="0" w:space="0" w:color="auto"/>
        <w:right w:val="none" w:sz="0" w:space="0" w:color="auto"/>
      </w:divBdr>
    </w:div>
    <w:div w:id="987899618">
      <w:bodyDiv w:val="1"/>
      <w:marLeft w:val="0"/>
      <w:marRight w:val="0"/>
      <w:marTop w:val="0"/>
      <w:marBottom w:val="0"/>
      <w:divBdr>
        <w:top w:val="none" w:sz="0" w:space="0" w:color="auto"/>
        <w:left w:val="none" w:sz="0" w:space="0" w:color="auto"/>
        <w:bottom w:val="none" w:sz="0" w:space="0" w:color="auto"/>
        <w:right w:val="none" w:sz="0" w:space="0" w:color="auto"/>
      </w:divBdr>
    </w:div>
    <w:div w:id="1007248578">
      <w:bodyDiv w:val="1"/>
      <w:marLeft w:val="0"/>
      <w:marRight w:val="0"/>
      <w:marTop w:val="0"/>
      <w:marBottom w:val="0"/>
      <w:divBdr>
        <w:top w:val="none" w:sz="0" w:space="0" w:color="auto"/>
        <w:left w:val="none" w:sz="0" w:space="0" w:color="auto"/>
        <w:bottom w:val="none" w:sz="0" w:space="0" w:color="auto"/>
        <w:right w:val="none" w:sz="0" w:space="0" w:color="auto"/>
      </w:divBdr>
    </w:div>
    <w:div w:id="1011834221">
      <w:bodyDiv w:val="1"/>
      <w:marLeft w:val="0"/>
      <w:marRight w:val="0"/>
      <w:marTop w:val="0"/>
      <w:marBottom w:val="0"/>
      <w:divBdr>
        <w:top w:val="none" w:sz="0" w:space="0" w:color="auto"/>
        <w:left w:val="none" w:sz="0" w:space="0" w:color="auto"/>
        <w:bottom w:val="none" w:sz="0" w:space="0" w:color="auto"/>
        <w:right w:val="none" w:sz="0" w:space="0" w:color="auto"/>
      </w:divBdr>
    </w:div>
    <w:div w:id="1015763474">
      <w:bodyDiv w:val="1"/>
      <w:marLeft w:val="0"/>
      <w:marRight w:val="0"/>
      <w:marTop w:val="0"/>
      <w:marBottom w:val="0"/>
      <w:divBdr>
        <w:top w:val="none" w:sz="0" w:space="0" w:color="auto"/>
        <w:left w:val="none" w:sz="0" w:space="0" w:color="auto"/>
        <w:bottom w:val="none" w:sz="0" w:space="0" w:color="auto"/>
        <w:right w:val="none" w:sz="0" w:space="0" w:color="auto"/>
      </w:divBdr>
    </w:div>
    <w:div w:id="1017930336">
      <w:bodyDiv w:val="1"/>
      <w:marLeft w:val="0"/>
      <w:marRight w:val="0"/>
      <w:marTop w:val="0"/>
      <w:marBottom w:val="0"/>
      <w:divBdr>
        <w:top w:val="none" w:sz="0" w:space="0" w:color="auto"/>
        <w:left w:val="none" w:sz="0" w:space="0" w:color="auto"/>
        <w:bottom w:val="none" w:sz="0" w:space="0" w:color="auto"/>
        <w:right w:val="none" w:sz="0" w:space="0" w:color="auto"/>
      </w:divBdr>
    </w:div>
    <w:div w:id="1020160933">
      <w:bodyDiv w:val="1"/>
      <w:marLeft w:val="0"/>
      <w:marRight w:val="0"/>
      <w:marTop w:val="0"/>
      <w:marBottom w:val="0"/>
      <w:divBdr>
        <w:top w:val="none" w:sz="0" w:space="0" w:color="auto"/>
        <w:left w:val="none" w:sz="0" w:space="0" w:color="auto"/>
        <w:bottom w:val="none" w:sz="0" w:space="0" w:color="auto"/>
        <w:right w:val="none" w:sz="0" w:space="0" w:color="auto"/>
      </w:divBdr>
    </w:div>
    <w:div w:id="1023365166">
      <w:bodyDiv w:val="1"/>
      <w:marLeft w:val="0"/>
      <w:marRight w:val="0"/>
      <w:marTop w:val="0"/>
      <w:marBottom w:val="0"/>
      <w:divBdr>
        <w:top w:val="none" w:sz="0" w:space="0" w:color="auto"/>
        <w:left w:val="none" w:sz="0" w:space="0" w:color="auto"/>
        <w:bottom w:val="none" w:sz="0" w:space="0" w:color="auto"/>
        <w:right w:val="none" w:sz="0" w:space="0" w:color="auto"/>
      </w:divBdr>
    </w:div>
    <w:div w:id="1023555811">
      <w:bodyDiv w:val="1"/>
      <w:marLeft w:val="0"/>
      <w:marRight w:val="0"/>
      <w:marTop w:val="0"/>
      <w:marBottom w:val="0"/>
      <w:divBdr>
        <w:top w:val="none" w:sz="0" w:space="0" w:color="auto"/>
        <w:left w:val="none" w:sz="0" w:space="0" w:color="auto"/>
        <w:bottom w:val="none" w:sz="0" w:space="0" w:color="auto"/>
        <w:right w:val="none" w:sz="0" w:space="0" w:color="auto"/>
      </w:divBdr>
    </w:div>
    <w:div w:id="1023634545">
      <w:bodyDiv w:val="1"/>
      <w:marLeft w:val="0"/>
      <w:marRight w:val="0"/>
      <w:marTop w:val="0"/>
      <w:marBottom w:val="0"/>
      <w:divBdr>
        <w:top w:val="none" w:sz="0" w:space="0" w:color="auto"/>
        <w:left w:val="none" w:sz="0" w:space="0" w:color="auto"/>
        <w:bottom w:val="none" w:sz="0" w:space="0" w:color="auto"/>
        <w:right w:val="none" w:sz="0" w:space="0" w:color="auto"/>
      </w:divBdr>
    </w:div>
    <w:div w:id="1028870598">
      <w:bodyDiv w:val="1"/>
      <w:marLeft w:val="0"/>
      <w:marRight w:val="0"/>
      <w:marTop w:val="0"/>
      <w:marBottom w:val="0"/>
      <w:divBdr>
        <w:top w:val="none" w:sz="0" w:space="0" w:color="auto"/>
        <w:left w:val="none" w:sz="0" w:space="0" w:color="auto"/>
        <w:bottom w:val="none" w:sz="0" w:space="0" w:color="auto"/>
        <w:right w:val="none" w:sz="0" w:space="0" w:color="auto"/>
      </w:divBdr>
    </w:div>
    <w:div w:id="1046102224">
      <w:bodyDiv w:val="1"/>
      <w:marLeft w:val="0"/>
      <w:marRight w:val="0"/>
      <w:marTop w:val="0"/>
      <w:marBottom w:val="0"/>
      <w:divBdr>
        <w:top w:val="none" w:sz="0" w:space="0" w:color="auto"/>
        <w:left w:val="none" w:sz="0" w:space="0" w:color="auto"/>
        <w:bottom w:val="none" w:sz="0" w:space="0" w:color="auto"/>
        <w:right w:val="none" w:sz="0" w:space="0" w:color="auto"/>
      </w:divBdr>
    </w:div>
    <w:div w:id="1052731799">
      <w:bodyDiv w:val="1"/>
      <w:marLeft w:val="0"/>
      <w:marRight w:val="0"/>
      <w:marTop w:val="0"/>
      <w:marBottom w:val="0"/>
      <w:divBdr>
        <w:top w:val="none" w:sz="0" w:space="0" w:color="auto"/>
        <w:left w:val="none" w:sz="0" w:space="0" w:color="auto"/>
        <w:bottom w:val="none" w:sz="0" w:space="0" w:color="auto"/>
        <w:right w:val="none" w:sz="0" w:space="0" w:color="auto"/>
      </w:divBdr>
    </w:div>
    <w:div w:id="1056973740">
      <w:bodyDiv w:val="1"/>
      <w:marLeft w:val="0"/>
      <w:marRight w:val="0"/>
      <w:marTop w:val="0"/>
      <w:marBottom w:val="0"/>
      <w:divBdr>
        <w:top w:val="none" w:sz="0" w:space="0" w:color="auto"/>
        <w:left w:val="none" w:sz="0" w:space="0" w:color="auto"/>
        <w:bottom w:val="none" w:sz="0" w:space="0" w:color="auto"/>
        <w:right w:val="none" w:sz="0" w:space="0" w:color="auto"/>
      </w:divBdr>
    </w:div>
    <w:div w:id="1063988874">
      <w:bodyDiv w:val="1"/>
      <w:marLeft w:val="0"/>
      <w:marRight w:val="0"/>
      <w:marTop w:val="0"/>
      <w:marBottom w:val="0"/>
      <w:divBdr>
        <w:top w:val="none" w:sz="0" w:space="0" w:color="auto"/>
        <w:left w:val="none" w:sz="0" w:space="0" w:color="auto"/>
        <w:bottom w:val="none" w:sz="0" w:space="0" w:color="auto"/>
        <w:right w:val="none" w:sz="0" w:space="0" w:color="auto"/>
      </w:divBdr>
    </w:div>
    <w:div w:id="1070077197">
      <w:bodyDiv w:val="1"/>
      <w:marLeft w:val="0"/>
      <w:marRight w:val="0"/>
      <w:marTop w:val="0"/>
      <w:marBottom w:val="0"/>
      <w:divBdr>
        <w:top w:val="none" w:sz="0" w:space="0" w:color="auto"/>
        <w:left w:val="none" w:sz="0" w:space="0" w:color="auto"/>
        <w:bottom w:val="none" w:sz="0" w:space="0" w:color="auto"/>
        <w:right w:val="none" w:sz="0" w:space="0" w:color="auto"/>
      </w:divBdr>
    </w:div>
    <w:div w:id="1080719094">
      <w:bodyDiv w:val="1"/>
      <w:marLeft w:val="0"/>
      <w:marRight w:val="0"/>
      <w:marTop w:val="0"/>
      <w:marBottom w:val="0"/>
      <w:divBdr>
        <w:top w:val="none" w:sz="0" w:space="0" w:color="auto"/>
        <w:left w:val="none" w:sz="0" w:space="0" w:color="auto"/>
        <w:bottom w:val="none" w:sz="0" w:space="0" w:color="auto"/>
        <w:right w:val="none" w:sz="0" w:space="0" w:color="auto"/>
      </w:divBdr>
    </w:div>
    <w:div w:id="1089886417">
      <w:bodyDiv w:val="1"/>
      <w:marLeft w:val="0"/>
      <w:marRight w:val="0"/>
      <w:marTop w:val="0"/>
      <w:marBottom w:val="0"/>
      <w:divBdr>
        <w:top w:val="none" w:sz="0" w:space="0" w:color="auto"/>
        <w:left w:val="none" w:sz="0" w:space="0" w:color="auto"/>
        <w:bottom w:val="none" w:sz="0" w:space="0" w:color="auto"/>
        <w:right w:val="none" w:sz="0" w:space="0" w:color="auto"/>
      </w:divBdr>
    </w:div>
    <w:div w:id="1091586251">
      <w:bodyDiv w:val="1"/>
      <w:marLeft w:val="0"/>
      <w:marRight w:val="0"/>
      <w:marTop w:val="0"/>
      <w:marBottom w:val="0"/>
      <w:divBdr>
        <w:top w:val="none" w:sz="0" w:space="0" w:color="auto"/>
        <w:left w:val="none" w:sz="0" w:space="0" w:color="auto"/>
        <w:bottom w:val="none" w:sz="0" w:space="0" w:color="auto"/>
        <w:right w:val="none" w:sz="0" w:space="0" w:color="auto"/>
      </w:divBdr>
    </w:div>
    <w:div w:id="1092776328">
      <w:bodyDiv w:val="1"/>
      <w:marLeft w:val="0"/>
      <w:marRight w:val="0"/>
      <w:marTop w:val="0"/>
      <w:marBottom w:val="0"/>
      <w:divBdr>
        <w:top w:val="none" w:sz="0" w:space="0" w:color="auto"/>
        <w:left w:val="none" w:sz="0" w:space="0" w:color="auto"/>
        <w:bottom w:val="none" w:sz="0" w:space="0" w:color="auto"/>
        <w:right w:val="none" w:sz="0" w:space="0" w:color="auto"/>
      </w:divBdr>
    </w:div>
    <w:div w:id="1094401205">
      <w:bodyDiv w:val="1"/>
      <w:marLeft w:val="0"/>
      <w:marRight w:val="0"/>
      <w:marTop w:val="0"/>
      <w:marBottom w:val="0"/>
      <w:divBdr>
        <w:top w:val="none" w:sz="0" w:space="0" w:color="auto"/>
        <w:left w:val="none" w:sz="0" w:space="0" w:color="auto"/>
        <w:bottom w:val="none" w:sz="0" w:space="0" w:color="auto"/>
        <w:right w:val="none" w:sz="0" w:space="0" w:color="auto"/>
      </w:divBdr>
    </w:div>
    <w:div w:id="1111049518">
      <w:bodyDiv w:val="1"/>
      <w:marLeft w:val="0"/>
      <w:marRight w:val="0"/>
      <w:marTop w:val="0"/>
      <w:marBottom w:val="0"/>
      <w:divBdr>
        <w:top w:val="none" w:sz="0" w:space="0" w:color="auto"/>
        <w:left w:val="none" w:sz="0" w:space="0" w:color="auto"/>
        <w:bottom w:val="none" w:sz="0" w:space="0" w:color="auto"/>
        <w:right w:val="none" w:sz="0" w:space="0" w:color="auto"/>
      </w:divBdr>
    </w:div>
    <w:div w:id="1111978284">
      <w:bodyDiv w:val="1"/>
      <w:marLeft w:val="0"/>
      <w:marRight w:val="0"/>
      <w:marTop w:val="0"/>
      <w:marBottom w:val="0"/>
      <w:divBdr>
        <w:top w:val="none" w:sz="0" w:space="0" w:color="auto"/>
        <w:left w:val="none" w:sz="0" w:space="0" w:color="auto"/>
        <w:bottom w:val="none" w:sz="0" w:space="0" w:color="auto"/>
        <w:right w:val="none" w:sz="0" w:space="0" w:color="auto"/>
      </w:divBdr>
      <w:divsChild>
        <w:div w:id="730078108">
          <w:marLeft w:val="0"/>
          <w:marRight w:val="0"/>
          <w:marTop w:val="0"/>
          <w:marBottom w:val="0"/>
          <w:divBdr>
            <w:top w:val="none" w:sz="0" w:space="0" w:color="auto"/>
            <w:left w:val="none" w:sz="0" w:space="0" w:color="auto"/>
            <w:bottom w:val="none" w:sz="0" w:space="0" w:color="auto"/>
            <w:right w:val="none" w:sz="0" w:space="0" w:color="auto"/>
          </w:divBdr>
        </w:div>
      </w:divsChild>
    </w:div>
    <w:div w:id="1114321692">
      <w:bodyDiv w:val="1"/>
      <w:marLeft w:val="0"/>
      <w:marRight w:val="0"/>
      <w:marTop w:val="0"/>
      <w:marBottom w:val="0"/>
      <w:divBdr>
        <w:top w:val="none" w:sz="0" w:space="0" w:color="auto"/>
        <w:left w:val="none" w:sz="0" w:space="0" w:color="auto"/>
        <w:bottom w:val="none" w:sz="0" w:space="0" w:color="auto"/>
        <w:right w:val="none" w:sz="0" w:space="0" w:color="auto"/>
      </w:divBdr>
    </w:div>
    <w:div w:id="1116409154">
      <w:bodyDiv w:val="1"/>
      <w:marLeft w:val="0"/>
      <w:marRight w:val="0"/>
      <w:marTop w:val="0"/>
      <w:marBottom w:val="0"/>
      <w:divBdr>
        <w:top w:val="none" w:sz="0" w:space="0" w:color="auto"/>
        <w:left w:val="none" w:sz="0" w:space="0" w:color="auto"/>
        <w:bottom w:val="none" w:sz="0" w:space="0" w:color="auto"/>
        <w:right w:val="none" w:sz="0" w:space="0" w:color="auto"/>
      </w:divBdr>
    </w:div>
    <w:div w:id="1119644549">
      <w:bodyDiv w:val="1"/>
      <w:marLeft w:val="0"/>
      <w:marRight w:val="0"/>
      <w:marTop w:val="0"/>
      <w:marBottom w:val="0"/>
      <w:divBdr>
        <w:top w:val="none" w:sz="0" w:space="0" w:color="auto"/>
        <w:left w:val="none" w:sz="0" w:space="0" w:color="auto"/>
        <w:bottom w:val="none" w:sz="0" w:space="0" w:color="auto"/>
        <w:right w:val="none" w:sz="0" w:space="0" w:color="auto"/>
      </w:divBdr>
    </w:div>
    <w:div w:id="1120687655">
      <w:bodyDiv w:val="1"/>
      <w:marLeft w:val="0"/>
      <w:marRight w:val="0"/>
      <w:marTop w:val="0"/>
      <w:marBottom w:val="0"/>
      <w:divBdr>
        <w:top w:val="none" w:sz="0" w:space="0" w:color="auto"/>
        <w:left w:val="none" w:sz="0" w:space="0" w:color="auto"/>
        <w:bottom w:val="none" w:sz="0" w:space="0" w:color="auto"/>
        <w:right w:val="none" w:sz="0" w:space="0" w:color="auto"/>
      </w:divBdr>
    </w:div>
    <w:div w:id="1122964948">
      <w:bodyDiv w:val="1"/>
      <w:marLeft w:val="0"/>
      <w:marRight w:val="0"/>
      <w:marTop w:val="0"/>
      <w:marBottom w:val="0"/>
      <w:divBdr>
        <w:top w:val="none" w:sz="0" w:space="0" w:color="auto"/>
        <w:left w:val="none" w:sz="0" w:space="0" w:color="auto"/>
        <w:bottom w:val="none" w:sz="0" w:space="0" w:color="auto"/>
        <w:right w:val="none" w:sz="0" w:space="0" w:color="auto"/>
      </w:divBdr>
    </w:div>
    <w:div w:id="1127433730">
      <w:bodyDiv w:val="1"/>
      <w:marLeft w:val="0"/>
      <w:marRight w:val="0"/>
      <w:marTop w:val="0"/>
      <w:marBottom w:val="0"/>
      <w:divBdr>
        <w:top w:val="none" w:sz="0" w:space="0" w:color="auto"/>
        <w:left w:val="none" w:sz="0" w:space="0" w:color="auto"/>
        <w:bottom w:val="none" w:sz="0" w:space="0" w:color="auto"/>
        <w:right w:val="none" w:sz="0" w:space="0" w:color="auto"/>
      </w:divBdr>
    </w:div>
    <w:div w:id="1137340049">
      <w:bodyDiv w:val="1"/>
      <w:marLeft w:val="0"/>
      <w:marRight w:val="0"/>
      <w:marTop w:val="0"/>
      <w:marBottom w:val="0"/>
      <w:divBdr>
        <w:top w:val="none" w:sz="0" w:space="0" w:color="auto"/>
        <w:left w:val="none" w:sz="0" w:space="0" w:color="auto"/>
        <w:bottom w:val="none" w:sz="0" w:space="0" w:color="auto"/>
        <w:right w:val="none" w:sz="0" w:space="0" w:color="auto"/>
      </w:divBdr>
    </w:div>
    <w:div w:id="1141578736">
      <w:bodyDiv w:val="1"/>
      <w:marLeft w:val="0"/>
      <w:marRight w:val="0"/>
      <w:marTop w:val="0"/>
      <w:marBottom w:val="0"/>
      <w:divBdr>
        <w:top w:val="none" w:sz="0" w:space="0" w:color="auto"/>
        <w:left w:val="none" w:sz="0" w:space="0" w:color="auto"/>
        <w:bottom w:val="none" w:sz="0" w:space="0" w:color="auto"/>
        <w:right w:val="none" w:sz="0" w:space="0" w:color="auto"/>
      </w:divBdr>
    </w:div>
    <w:div w:id="1149009722">
      <w:bodyDiv w:val="1"/>
      <w:marLeft w:val="0"/>
      <w:marRight w:val="0"/>
      <w:marTop w:val="0"/>
      <w:marBottom w:val="0"/>
      <w:divBdr>
        <w:top w:val="none" w:sz="0" w:space="0" w:color="auto"/>
        <w:left w:val="none" w:sz="0" w:space="0" w:color="auto"/>
        <w:bottom w:val="none" w:sz="0" w:space="0" w:color="auto"/>
        <w:right w:val="none" w:sz="0" w:space="0" w:color="auto"/>
      </w:divBdr>
    </w:div>
    <w:div w:id="1173908966">
      <w:bodyDiv w:val="1"/>
      <w:marLeft w:val="0"/>
      <w:marRight w:val="0"/>
      <w:marTop w:val="0"/>
      <w:marBottom w:val="0"/>
      <w:divBdr>
        <w:top w:val="none" w:sz="0" w:space="0" w:color="auto"/>
        <w:left w:val="none" w:sz="0" w:space="0" w:color="auto"/>
        <w:bottom w:val="none" w:sz="0" w:space="0" w:color="auto"/>
        <w:right w:val="none" w:sz="0" w:space="0" w:color="auto"/>
      </w:divBdr>
    </w:div>
    <w:div w:id="1192524681">
      <w:bodyDiv w:val="1"/>
      <w:marLeft w:val="0"/>
      <w:marRight w:val="0"/>
      <w:marTop w:val="0"/>
      <w:marBottom w:val="0"/>
      <w:divBdr>
        <w:top w:val="none" w:sz="0" w:space="0" w:color="auto"/>
        <w:left w:val="none" w:sz="0" w:space="0" w:color="auto"/>
        <w:bottom w:val="none" w:sz="0" w:space="0" w:color="auto"/>
        <w:right w:val="none" w:sz="0" w:space="0" w:color="auto"/>
      </w:divBdr>
    </w:div>
    <w:div w:id="1215851529">
      <w:bodyDiv w:val="1"/>
      <w:marLeft w:val="0"/>
      <w:marRight w:val="0"/>
      <w:marTop w:val="0"/>
      <w:marBottom w:val="0"/>
      <w:divBdr>
        <w:top w:val="none" w:sz="0" w:space="0" w:color="auto"/>
        <w:left w:val="none" w:sz="0" w:space="0" w:color="auto"/>
        <w:bottom w:val="none" w:sz="0" w:space="0" w:color="auto"/>
        <w:right w:val="none" w:sz="0" w:space="0" w:color="auto"/>
      </w:divBdr>
    </w:div>
    <w:div w:id="1224759650">
      <w:bodyDiv w:val="1"/>
      <w:marLeft w:val="0"/>
      <w:marRight w:val="0"/>
      <w:marTop w:val="0"/>
      <w:marBottom w:val="0"/>
      <w:divBdr>
        <w:top w:val="none" w:sz="0" w:space="0" w:color="auto"/>
        <w:left w:val="none" w:sz="0" w:space="0" w:color="auto"/>
        <w:bottom w:val="none" w:sz="0" w:space="0" w:color="auto"/>
        <w:right w:val="none" w:sz="0" w:space="0" w:color="auto"/>
      </w:divBdr>
    </w:div>
    <w:div w:id="1225875356">
      <w:bodyDiv w:val="1"/>
      <w:marLeft w:val="0"/>
      <w:marRight w:val="0"/>
      <w:marTop w:val="0"/>
      <w:marBottom w:val="0"/>
      <w:divBdr>
        <w:top w:val="none" w:sz="0" w:space="0" w:color="auto"/>
        <w:left w:val="none" w:sz="0" w:space="0" w:color="auto"/>
        <w:bottom w:val="none" w:sz="0" w:space="0" w:color="auto"/>
        <w:right w:val="none" w:sz="0" w:space="0" w:color="auto"/>
      </w:divBdr>
    </w:div>
    <w:div w:id="1238586887">
      <w:bodyDiv w:val="1"/>
      <w:marLeft w:val="0"/>
      <w:marRight w:val="0"/>
      <w:marTop w:val="0"/>
      <w:marBottom w:val="0"/>
      <w:divBdr>
        <w:top w:val="none" w:sz="0" w:space="0" w:color="auto"/>
        <w:left w:val="none" w:sz="0" w:space="0" w:color="auto"/>
        <w:bottom w:val="none" w:sz="0" w:space="0" w:color="auto"/>
        <w:right w:val="none" w:sz="0" w:space="0" w:color="auto"/>
      </w:divBdr>
    </w:div>
    <w:div w:id="1248927396">
      <w:bodyDiv w:val="1"/>
      <w:marLeft w:val="0"/>
      <w:marRight w:val="0"/>
      <w:marTop w:val="0"/>
      <w:marBottom w:val="0"/>
      <w:divBdr>
        <w:top w:val="none" w:sz="0" w:space="0" w:color="auto"/>
        <w:left w:val="none" w:sz="0" w:space="0" w:color="auto"/>
        <w:bottom w:val="none" w:sz="0" w:space="0" w:color="auto"/>
        <w:right w:val="none" w:sz="0" w:space="0" w:color="auto"/>
      </w:divBdr>
    </w:div>
    <w:div w:id="1250505289">
      <w:bodyDiv w:val="1"/>
      <w:marLeft w:val="0"/>
      <w:marRight w:val="0"/>
      <w:marTop w:val="0"/>
      <w:marBottom w:val="0"/>
      <w:divBdr>
        <w:top w:val="none" w:sz="0" w:space="0" w:color="auto"/>
        <w:left w:val="none" w:sz="0" w:space="0" w:color="auto"/>
        <w:bottom w:val="none" w:sz="0" w:space="0" w:color="auto"/>
        <w:right w:val="none" w:sz="0" w:space="0" w:color="auto"/>
      </w:divBdr>
    </w:div>
    <w:div w:id="1251546639">
      <w:bodyDiv w:val="1"/>
      <w:marLeft w:val="0"/>
      <w:marRight w:val="0"/>
      <w:marTop w:val="0"/>
      <w:marBottom w:val="0"/>
      <w:divBdr>
        <w:top w:val="none" w:sz="0" w:space="0" w:color="auto"/>
        <w:left w:val="none" w:sz="0" w:space="0" w:color="auto"/>
        <w:bottom w:val="none" w:sz="0" w:space="0" w:color="auto"/>
        <w:right w:val="none" w:sz="0" w:space="0" w:color="auto"/>
      </w:divBdr>
    </w:div>
    <w:div w:id="1259212515">
      <w:bodyDiv w:val="1"/>
      <w:marLeft w:val="0"/>
      <w:marRight w:val="0"/>
      <w:marTop w:val="0"/>
      <w:marBottom w:val="0"/>
      <w:divBdr>
        <w:top w:val="none" w:sz="0" w:space="0" w:color="auto"/>
        <w:left w:val="none" w:sz="0" w:space="0" w:color="auto"/>
        <w:bottom w:val="none" w:sz="0" w:space="0" w:color="auto"/>
        <w:right w:val="none" w:sz="0" w:space="0" w:color="auto"/>
      </w:divBdr>
    </w:div>
    <w:div w:id="1279800515">
      <w:bodyDiv w:val="1"/>
      <w:marLeft w:val="0"/>
      <w:marRight w:val="0"/>
      <w:marTop w:val="0"/>
      <w:marBottom w:val="0"/>
      <w:divBdr>
        <w:top w:val="none" w:sz="0" w:space="0" w:color="auto"/>
        <w:left w:val="none" w:sz="0" w:space="0" w:color="auto"/>
        <w:bottom w:val="none" w:sz="0" w:space="0" w:color="auto"/>
        <w:right w:val="none" w:sz="0" w:space="0" w:color="auto"/>
      </w:divBdr>
    </w:div>
    <w:div w:id="1284380233">
      <w:bodyDiv w:val="1"/>
      <w:marLeft w:val="0"/>
      <w:marRight w:val="0"/>
      <w:marTop w:val="0"/>
      <w:marBottom w:val="0"/>
      <w:divBdr>
        <w:top w:val="none" w:sz="0" w:space="0" w:color="auto"/>
        <w:left w:val="none" w:sz="0" w:space="0" w:color="auto"/>
        <w:bottom w:val="none" w:sz="0" w:space="0" w:color="auto"/>
        <w:right w:val="none" w:sz="0" w:space="0" w:color="auto"/>
      </w:divBdr>
    </w:div>
    <w:div w:id="1302611803">
      <w:bodyDiv w:val="1"/>
      <w:marLeft w:val="0"/>
      <w:marRight w:val="0"/>
      <w:marTop w:val="0"/>
      <w:marBottom w:val="0"/>
      <w:divBdr>
        <w:top w:val="none" w:sz="0" w:space="0" w:color="auto"/>
        <w:left w:val="none" w:sz="0" w:space="0" w:color="auto"/>
        <w:bottom w:val="none" w:sz="0" w:space="0" w:color="auto"/>
        <w:right w:val="none" w:sz="0" w:space="0" w:color="auto"/>
      </w:divBdr>
    </w:div>
    <w:div w:id="1318000886">
      <w:bodyDiv w:val="1"/>
      <w:marLeft w:val="0"/>
      <w:marRight w:val="0"/>
      <w:marTop w:val="0"/>
      <w:marBottom w:val="0"/>
      <w:divBdr>
        <w:top w:val="none" w:sz="0" w:space="0" w:color="auto"/>
        <w:left w:val="none" w:sz="0" w:space="0" w:color="auto"/>
        <w:bottom w:val="none" w:sz="0" w:space="0" w:color="auto"/>
        <w:right w:val="none" w:sz="0" w:space="0" w:color="auto"/>
      </w:divBdr>
    </w:div>
    <w:div w:id="1323584747">
      <w:bodyDiv w:val="1"/>
      <w:marLeft w:val="0"/>
      <w:marRight w:val="0"/>
      <w:marTop w:val="0"/>
      <w:marBottom w:val="0"/>
      <w:divBdr>
        <w:top w:val="none" w:sz="0" w:space="0" w:color="auto"/>
        <w:left w:val="none" w:sz="0" w:space="0" w:color="auto"/>
        <w:bottom w:val="none" w:sz="0" w:space="0" w:color="auto"/>
        <w:right w:val="none" w:sz="0" w:space="0" w:color="auto"/>
      </w:divBdr>
    </w:div>
    <w:div w:id="1324310130">
      <w:bodyDiv w:val="1"/>
      <w:marLeft w:val="0"/>
      <w:marRight w:val="0"/>
      <w:marTop w:val="0"/>
      <w:marBottom w:val="0"/>
      <w:divBdr>
        <w:top w:val="none" w:sz="0" w:space="0" w:color="auto"/>
        <w:left w:val="none" w:sz="0" w:space="0" w:color="auto"/>
        <w:bottom w:val="none" w:sz="0" w:space="0" w:color="auto"/>
        <w:right w:val="none" w:sz="0" w:space="0" w:color="auto"/>
      </w:divBdr>
    </w:div>
    <w:div w:id="1326323821">
      <w:bodyDiv w:val="1"/>
      <w:marLeft w:val="0"/>
      <w:marRight w:val="0"/>
      <w:marTop w:val="0"/>
      <w:marBottom w:val="0"/>
      <w:divBdr>
        <w:top w:val="none" w:sz="0" w:space="0" w:color="auto"/>
        <w:left w:val="none" w:sz="0" w:space="0" w:color="auto"/>
        <w:bottom w:val="none" w:sz="0" w:space="0" w:color="auto"/>
        <w:right w:val="none" w:sz="0" w:space="0" w:color="auto"/>
      </w:divBdr>
    </w:div>
    <w:div w:id="1336684135">
      <w:bodyDiv w:val="1"/>
      <w:marLeft w:val="0"/>
      <w:marRight w:val="0"/>
      <w:marTop w:val="0"/>
      <w:marBottom w:val="0"/>
      <w:divBdr>
        <w:top w:val="none" w:sz="0" w:space="0" w:color="auto"/>
        <w:left w:val="none" w:sz="0" w:space="0" w:color="auto"/>
        <w:bottom w:val="none" w:sz="0" w:space="0" w:color="auto"/>
        <w:right w:val="none" w:sz="0" w:space="0" w:color="auto"/>
      </w:divBdr>
    </w:div>
    <w:div w:id="1339388240">
      <w:bodyDiv w:val="1"/>
      <w:marLeft w:val="0"/>
      <w:marRight w:val="0"/>
      <w:marTop w:val="0"/>
      <w:marBottom w:val="0"/>
      <w:divBdr>
        <w:top w:val="none" w:sz="0" w:space="0" w:color="auto"/>
        <w:left w:val="none" w:sz="0" w:space="0" w:color="auto"/>
        <w:bottom w:val="none" w:sz="0" w:space="0" w:color="auto"/>
        <w:right w:val="none" w:sz="0" w:space="0" w:color="auto"/>
      </w:divBdr>
    </w:div>
    <w:div w:id="1339966261">
      <w:bodyDiv w:val="1"/>
      <w:marLeft w:val="0"/>
      <w:marRight w:val="0"/>
      <w:marTop w:val="0"/>
      <w:marBottom w:val="0"/>
      <w:divBdr>
        <w:top w:val="none" w:sz="0" w:space="0" w:color="auto"/>
        <w:left w:val="none" w:sz="0" w:space="0" w:color="auto"/>
        <w:bottom w:val="none" w:sz="0" w:space="0" w:color="auto"/>
        <w:right w:val="none" w:sz="0" w:space="0" w:color="auto"/>
      </w:divBdr>
      <w:divsChild>
        <w:div w:id="337777254">
          <w:marLeft w:val="0"/>
          <w:marRight w:val="0"/>
          <w:marTop w:val="400"/>
          <w:marBottom w:val="400"/>
          <w:divBdr>
            <w:top w:val="none" w:sz="0" w:space="0" w:color="auto"/>
            <w:left w:val="none" w:sz="0" w:space="0" w:color="auto"/>
            <w:bottom w:val="none" w:sz="0" w:space="0" w:color="auto"/>
            <w:right w:val="none" w:sz="0" w:space="0" w:color="auto"/>
          </w:divBdr>
        </w:div>
        <w:div w:id="1690567172">
          <w:marLeft w:val="0"/>
          <w:marRight w:val="0"/>
          <w:marTop w:val="400"/>
          <w:marBottom w:val="400"/>
          <w:divBdr>
            <w:top w:val="none" w:sz="0" w:space="0" w:color="auto"/>
            <w:left w:val="none" w:sz="0" w:space="0" w:color="auto"/>
            <w:bottom w:val="none" w:sz="0" w:space="0" w:color="auto"/>
            <w:right w:val="none" w:sz="0" w:space="0" w:color="auto"/>
          </w:divBdr>
        </w:div>
      </w:divsChild>
    </w:div>
    <w:div w:id="1347711029">
      <w:bodyDiv w:val="1"/>
      <w:marLeft w:val="0"/>
      <w:marRight w:val="0"/>
      <w:marTop w:val="0"/>
      <w:marBottom w:val="0"/>
      <w:divBdr>
        <w:top w:val="none" w:sz="0" w:space="0" w:color="auto"/>
        <w:left w:val="none" w:sz="0" w:space="0" w:color="auto"/>
        <w:bottom w:val="none" w:sz="0" w:space="0" w:color="auto"/>
        <w:right w:val="none" w:sz="0" w:space="0" w:color="auto"/>
      </w:divBdr>
    </w:div>
    <w:div w:id="1362514336">
      <w:bodyDiv w:val="1"/>
      <w:marLeft w:val="0"/>
      <w:marRight w:val="0"/>
      <w:marTop w:val="0"/>
      <w:marBottom w:val="0"/>
      <w:divBdr>
        <w:top w:val="none" w:sz="0" w:space="0" w:color="auto"/>
        <w:left w:val="none" w:sz="0" w:space="0" w:color="auto"/>
        <w:bottom w:val="none" w:sz="0" w:space="0" w:color="auto"/>
        <w:right w:val="none" w:sz="0" w:space="0" w:color="auto"/>
      </w:divBdr>
    </w:div>
    <w:div w:id="1387686279">
      <w:bodyDiv w:val="1"/>
      <w:marLeft w:val="0"/>
      <w:marRight w:val="0"/>
      <w:marTop w:val="0"/>
      <w:marBottom w:val="0"/>
      <w:divBdr>
        <w:top w:val="none" w:sz="0" w:space="0" w:color="auto"/>
        <w:left w:val="none" w:sz="0" w:space="0" w:color="auto"/>
        <w:bottom w:val="none" w:sz="0" w:space="0" w:color="auto"/>
        <w:right w:val="none" w:sz="0" w:space="0" w:color="auto"/>
      </w:divBdr>
    </w:div>
    <w:div w:id="1391537835">
      <w:bodyDiv w:val="1"/>
      <w:marLeft w:val="0"/>
      <w:marRight w:val="0"/>
      <w:marTop w:val="0"/>
      <w:marBottom w:val="0"/>
      <w:divBdr>
        <w:top w:val="none" w:sz="0" w:space="0" w:color="auto"/>
        <w:left w:val="none" w:sz="0" w:space="0" w:color="auto"/>
        <w:bottom w:val="none" w:sz="0" w:space="0" w:color="auto"/>
        <w:right w:val="none" w:sz="0" w:space="0" w:color="auto"/>
      </w:divBdr>
    </w:div>
    <w:div w:id="1391728264">
      <w:bodyDiv w:val="1"/>
      <w:marLeft w:val="0"/>
      <w:marRight w:val="0"/>
      <w:marTop w:val="0"/>
      <w:marBottom w:val="0"/>
      <w:divBdr>
        <w:top w:val="none" w:sz="0" w:space="0" w:color="auto"/>
        <w:left w:val="none" w:sz="0" w:space="0" w:color="auto"/>
        <w:bottom w:val="none" w:sz="0" w:space="0" w:color="auto"/>
        <w:right w:val="none" w:sz="0" w:space="0" w:color="auto"/>
      </w:divBdr>
    </w:div>
    <w:div w:id="1395153537">
      <w:bodyDiv w:val="1"/>
      <w:marLeft w:val="0"/>
      <w:marRight w:val="0"/>
      <w:marTop w:val="0"/>
      <w:marBottom w:val="0"/>
      <w:divBdr>
        <w:top w:val="none" w:sz="0" w:space="0" w:color="auto"/>
        <w:left w:val="none" w:sz="0" w:space="0" w:color="auto"/>
        <w:bottom w:val="none" w:sz="0" w:space="0" w:color="auto"/>
        <w:right w:val="none" w:sz="0" w:space="0" w:color="auto"/>
      </w:divBdr>
    </w:div>
    <w:div w:id="1401251682">
      <w:bodyDiv w:val="1"/>
      <w:marLeft w:val="0"/>
      <w:marRight w:val="0"/>
      <w:marTop w:val="0"/>
      <w:marBottom w:val="0"/>
      <w:divBdr>
        <w:top w:val="none" w:sz="0" w:space="0" w:color="auto"/>
        <w:left w:val="none" w:sz="0" w:space="0" w:color="auto"/>
        <w:bottom w:val="none" w:sz="0" w:space="0" w:color="auto"/>
        <w:right w:val="none" w:sz="0" w:space="0" w:color="auto"/>
      </w:divBdr>
    </w:div>
    <w:div w:id="1407150737">
      <w:bodyDiv w:val="1"/>
      <w:marLeft w:val="0"/>
      <w:marRight w:val="0"/>
      <w:marTop w:val="0"/>
      <w:marBottom w:val="0"/>
      <w:divBdr>
        <w:top w:val="none" w:sz="0" w:space="0" w:color="auto"/>
        <w:left w:val="none" w:sz="0" w:space="0" w:color="auto"/>
        <w:bottom w:val="none" w:sz="0" w:space="0" w:color="auto"/>
        <w:right w:val="none" w:sz="0" w:space="0" w:color="auto"/>
      </w:divBdr>
    </w:div>
    <w:div w:id="1410886494">
      <w:bodyDiv w:val="1"/>
      <w:marLeft w:val="0"/>
      <w:marRight w:val="0"/>
      <w:marTop w:val="0"/>
      <w:marBottom w:val="0"/>
      <w:divBdr>
        <w:top w:val="none" w:sz="0" w:space="0" w:color="auto"/>
        <w:left w:val="none" w:sz="0" w:space="0" w:color="auto"/>
        <w:bottom w:val="none" w:sz="0" w:space="0" w:color="auto"/>
        <w:right w:val="none" w:sz="0" w:space="0" w:color="auto"/>
      </w:divBdr>
    </w:div>
    <w:div w:id="1420327158">
      <w:bodyDiv w:val="1"/>
      <w:marLeft w:val="0"/>
      <w:marRight w:val="0"/>
      <w:marTop w:val="0"/>
      <w:marBottom w:val="0"/>
      <w:divBdr>
        <w:top w:val="none" w:sz="0" w:space="0" w:color="auto"/>
        <w:left w:val="none" w:sz="0" w:space="0" w:color="auto"/>
        <w:bottom w:val="none" w:sz="0" w:space="0" w:color="auto"/>
        <w:right w:val="none" w:sz="0" w:space="0" w:color="auto"/>
      </w:divBdr>
    </w:div>
    <w:div w:id="1444690701">
      <w:bodyDiv w:val="1"/>
      <w:marLeft w:val="0"/>
      <w:marRight w:val="0"/>
      <w:marTop w:val="0"/>
      <w:marBottom w:val="0"/>
      <w:divBdr>
        <w:top w:val="none" w:sz="0" w:space="0" w:color="auto"/>
        <w:left w:val="none" w:sz="0" w:space="0" w:color="auto"/>
        <w:bottom w:val="none" w:sz="0" w:space="0" w:color="auto"/>
        <w:right w:val="none" w:sz="0" w:space="0" w:color="auto"/>
      </w:divBdr>
    </w:div>
    <w:div w:id="1445152265">
      <w:bodyDiv w:val="1"/>
      <w:marLeft w:val="0"/>
      <w:marRight w:val="0"/>
      <w:marTop w:val="0"/>
      <w:marBottom w:val="0"/>
      <w:divBdr>
        <w:top w:val="none" w:sz="0" w:space="0" w:color="auto"/>
        <w:left w:val="none" w:sz="0" w:space="0" w:color="auto"/>
        <w:bottom w:val="none" w:sz="0" w:space="0" w:color="auto"/>
        <w:right w:val="none" w:sz="0" w:space="0" w:color="auto"/>
      </w:divBdr>
    </w:div>
    <w:div w:id="1447038052">
      <w:bodyDiv w:val="1"/>
      <w:marLeft w:val="0"/>
      <w:marRight w:val="0"/>
      <w:marTop w:val="0"/>
      <w:marBottom w:val="0"/>
      <w:divBdr>
        <w:top w:val="none" w:sz="0" w:space="0" w:color="auto"/>
        <w:left w:val="none" w:sz="0" w:space="0" w:color="auto"/>
        <w:bottom w:val="none" w:sz="0" w:space="0" w:color="auto"/>
        <w:right w:val="none" w:sz="0" w:space="0" w:color="auto"/>
      </w:divBdr>
    </w:div>
    <w:div w:id="1447577096">
      <w:bodyDiv w:val="1"/>
      <w:marLeft w:val="0"/>
      <w:marRight w:val="0"/>
      <w:marTop w:val="0"/>
      <w:marBottom w:val="0"/>
      <w:divBdr>
        <w:top w:val="none" w:sz="0" w:space="0" w:color="auto"/>
        <w:left w:val="none" w:sz="0" w:space="0" w:color="auto"/>
        <w:bottom w:val="none" w:sz="0" w:space="0" w:color="auto"/>
        <w:right w:val="none" w:sz="0" w:space="0" w:color="auto"/>
      </w:divBdr>
    </w:div>
    <w:div w:id="1452672399">
      <w:bodyDiv w:val="1"/>
      <w:marLeft w:val="0"/>
      <w:marRight w:val="0"/>
      <w:marTop w:val="0"/>
      <w:marBottom w:val="0"/>
      <w:divBdr>
        <w:top w:val="none" w:sz="0" w:space="0" w:color="auto"/>
        <w:left w:val="none" w:sz="0" w:space="0" w:color="auto"/>
        <w:bottom w:val="none" w:sz="0" w:space="0" w:color="auto"/>
        <w:right w:val="none" w:sz="0" w:space="0" w:color="auto"/>
      </w:divBdr>
    </w:div>
    <w:div w:id="1464889369">
      <w:bodyDiv w:val="1"/>
      <w:marLeft w:val="0"/>
      <w:marRight w:val="0"/>
      <w:marTop w:val="0"/>
      <w:marBottom w:val="0"/>
      <w:divBdr>
        <w:top w:val="none" w:sz="0" w:space="0" w:color="auto"/>
        <w:left w:val="none" w:sz="0" w:space="0" w:color="auto"/>
        <w:bottom w:val="none" w:sz="0" w:space="0" w:color="auto"/>
        <w:right w:val="none" w:sz="0" w:space="0" w:color="auto"/>
      </w:divBdr>
    </w:div>
    <w:div w:id="1467164848">
      <w:bodyDiv w:val="1"/>
      <w:marLeft w:val="0"/>
      <w:marRight w:val="0"/>
      <w:marTop w:val="0"/>
      <w:marBottom w:val="0"/>
      <w:divBdr>
        <w:top w:val="none" w:sz="0" w:space="0" w:color="auto"/>
        <w:left w:val="none" w:sz="0" w:space="0" w:color="auto"/>
        <w:bottom w:val="none" w:sz="0" w:space="0" w:color="auto"/>
        <w:right w:val="none" w:sz="0" w:space="0" w:color="auto"/>
      </w:divBdr>
    </w:div>
    <w:div w:id="1471554074">
      <w:bodyDiv w:val="1"/>
      <w:marLeft w:val="0"/>
      <w:marRight w:val="0"/>
      <w:marTop w:val="0"/>
      <w:marBottom w:val="0"/>
      <w:divBdr>
        <w:top w:val="none" w:sz="0" w:space="0" w:color="auto"/>
        <w:left w:val="none" w:sz="0" w:space="0" w:color="auto"/>
        <w:bottom w:val="none" w:sz="0" w:space="0" w:color="auto"/>
        <w:right w:val="none" w:sz="0" w:space="0" w:color="auto"/>
      </w:divBdr>
    </w:div>
    <w:div w:id="1477525730">
      <w:bodyDiv w:val="1"/>
      <w:marLeft w:val="0"/>
      <w:marRight w:val="0"/>
      <w:marTop w:val="0"/>
      <w:marBottom w:val="0"/>
      <w:divBdr>
        <w:top w:val="none" w:sz="0" w:space="0" w:color="auto"/>
        <w:left w:val="none" w:sz="0" w:space="0" w:color="auto"/>
        <w:bottom w:val="none" w:sz="0" w:space="0" w:color="auto"/>
        <w:right w:val="none" w:sz="0" w:space="0" w:color="auto"/>
      </w:divBdr>
    </w:div>
    <w:div w:id="1485315747">
      <w:bodyDiv w:val="1"/>
      <w:marLeft w:val="0"/>
      <w:marRight w:val="0"/>
      <w:marTop w:val="0"/>
      <w:marBottom w:val="0"/>
      <w:divBdr>
        <w:top w:val="none" w:sz="0" w:space="0" w:color="auto"/>
        <w:left w:val="none" w:sz="0" w:space="0" w:color="auto"/>
        <w:bottom w:val="none" w:sz="0" w:space="0" w:color="auto"/>
        <w:right w:val="none" w:sz="0" w:space="0" w:color="auto"/>
      </w:divBdr>
    </w:div>
    <w:div w:id="1490100850">
      <w:bodyDiv w:val="1"/>
      <w:marLeft w:val="0"/>
      <w:marRight w:val="0"/>
      <w:marTop w:val="0"/>
      <w:marBottom w:val="0"/>
      <w:divBdr>
        <w:top w:val="none" w:sz="0" w:space="0" w:color="auto"/>
        <w:left w:val="none" w:sz="0" w:space="0" w:color="auto"/>
        <w:bottom w:val="none" w:sz="0" w:space="0" w:color="auto"/>
        <w:right w:val="none" w:sz="0" w:space="0" w:color="auto"/>
      </w:divBdr>
    </w:div>
    <w:div w:id="1492452218">
      <w:bodyDiv w:val="1"/>
      <w:marLeft w:val="0"/>
      <w:marRight w:val="0"/>
      <w:marTop w:val="0"/>
      <w:marBottom w:val="0"/>
      <w:divBdr>
        <w:top w:val="none" w:sz="0" w:space="0" w:color="auto"/>
        <w:left w:val="none" w:sz="0" w:space="0" w:color="auto"/>
        <w:bottom w:val="none" w:sz="0" w:space="0" w:color="auto"/>
        <w:right w:val="none" w:sz="0" w:space="0" w:color="auto"/>
      </w:divBdr>
    </w:div>
    <w:div w:id="1492939138">
      <w:bodyDiv w:val="1"/>
      <w:marLeft w:val="0"/>
      <w:marRight w:val="0"/>
      <w:marTop w:val="0"/>
      <w:marBottom w:val="0"/>
      <w:divBdr>
        <w:top w:val="none" w:sz="0" w:space="0" w:color="auto"/>
        <w:left w:val="none" w:sz="0" w:space="0" w:color="auto"/>
        <w:bottom w:val="none" w:sz="0" w:space="0" w:color="auto"/>
        <w:right w:val="none" w:sz="0" w:space="0" w:color="auto"/>
      </w:divBdr>
    </w:div>
    <w:div w:id="1503427470">
      <w:bodyDiv w:val="1"/>
      <w:marLeft w:val="0"/>
      <w:marRight w:val="0"/>
      <w:marTop w:val="0"/>
      <w:marBottom w:val="0"/>
      <w:divBdr>
        <w:top w:val="none" w:sz="0" w:space="0" w:color="auto"/>
        <w:left w:val="none" w:sz="0" w:space="0" w:color="auto"/>
        <w:bottom w:val="none" w:sz="0" w:space="0" w:color="auto"/>
        <w:right w:val="none" w:sz="0" w:space="0" w:color="auto"/>
      </w:divBdr>
    </w:div>
    <w:div w:id="1505633572">
      <w:bodyDiv w:val="1"/>
      <w:marLeft w:val="0"/>
      <w:marRight w:val="0"/>
      <w:marTop w:val="0"/>
      <w:marBottom w:val="0"/>
      <w:divBdr>
        <w:top w:val="none" w:sz="0" w:space="0" w:color="auto"/>
        <w:left w:val="none" w:sz="0" w:space="0" w:color="auto"/>
        <w:bottom w:val="none" w:sz="0" w:space="0" w:color="auto"/>
        <w:right w:val="none" w:sz="0" w:space="0" w:color="auto"/>
      </w:divBdr>
    </w:div>
    <w:div w:id="1511407664">
      <w:bodyDiv w:val="1"/>
      <w:marLeft w:val="0"/>
      <w:marRight w:val="0"/>
      <w:marTop w:val="0"/>
      <w:marBottom w:val="0"/>
      <w:divBdr>
        <w:top w:val="none" w:sz="0" w:space="0" w:color="auto"/>
        <w:left w:val="none" w:sz="0" w:space="0" w:color="auto"/>
        <w:bottom w:val="none" w:sz="0" w:space="0" w:color="auto"/>
        <w:right w:val="none" w:sz="0" w:space="0" w:color="auto"/>
      </w:divBdr>
    </w:div>
    <w:div w:id="1516578065">
      <w:bodyDiv w:val="1"/>
      <w:marLeft w:val="0"/>
      <w:marRight w:val="0"/>
      <w:marTop w:val="0"/>
      <w:marBottom w:val="0"/>
      <w:divBdr>
        <w:top w:val="none" w:sz="0" w:space="0" w:color="auto"/>
        <w:left w:val="none" w:sz="0" w:space="0" w:color="auto"/>
        <w:bottom w:val="none" w:sz="0" w:space="0" w:color="auto"/>
        <w:right w:val="none" w:sz="0" w:space="0" w:color="auto"/>
      </w:divBdr>
    </w:div>
    <w:div w:id="1520658029">
      <w:bodyDiv w:val="1"/>
      <w:marLeft w:val="0"/>
      <w:marRight w:val="0"/>
      <w:marTop w:val="0"/>
      <w:marBottom w:val="0"/>
      <w:divBdr>
        <w:top w:val="none" w:sz="0" w:space="0" w:color="auto"/>
        <w:left w:val="none" w:sz="0" w:space="0" w:color="auto"/>
        <w:bottom w:val="none" w:sz="0" w:space="0" w:color="auto"/>
        <w:right w:val="none" w:sz="0" w:space="0" w:color="auto"/>
      </w:divBdr>
    </w:div>
    <w:div w:id="1535192785">
      <w:bodyDiv w:val="1"/>
      <w:marLeft w:val="0"/>
      <w:marRight w:val="0"/>
      <w:marTop w:val="0"/>
      <w:marBottom w:val="0"/>
      <w:divBdr>
        <w:top w:val="none" w:sz="0" w:space="0" w:color="auto"/>
        <w:left w:val="none" w:sz="0" w:space="0" w:color="auto"/>
        <w:bottom w:val="none" w:sz="0" w:space="0" w:color="auto"/>
        <w:right w:val="none" w:sz="0" w:space="0" w:color="auto"/>
      </w:divBdr>
    </w:div>
    <w:div w:id="1548178255">
      <w:bodyDiv w:val="1"/>
      <w:marLeft w:val="0"/>
      <w:marRight w:val="0"/>
      <w:marTop w:val="0"/>
      <w:marBottom w:val="0"/>
      <w:divBdr>
        <w:top w:val="none" w:sz="0" w:space="0" w:color="auto"/>
        <w:left w:val="none" w:sz="0" w:space="0" w:color="auto"/>
        <w:bottom w:val="none" w:sz="0" w:space="0" w:color="auto"/>
        <w:right w:val="none" w:sz="0" w:space="0" w:color="auto"/>
      </w:divBdr>
    </w:div>
    <w:div w:id="1559395834">
      <w:bodyDiv w:val="1"/>
      <w:marLeft w:val="0"/>
      <w:marRight w:val="0"/>
      <w:marTop w:val="0"/>
      <w:marBottom w:val="0"/>
      <w:divBdr>
        <w:top w:val="none" w:sz="0" w:space="0" w:color="auto"/>
        <w:left w:val="none" w:sz="0" w:space="0" w:color="auto"/>
        <w:bottom w:val="none" w:sz="0" w:space="0" w:color="auto"/>
        <w:right w:val="none" w:sz="0" w:space="0" w:color="auto"/>
      </w:divBdr>
    </w:div>
    <w:div w:id="1566992882">
      <w:bodyDiv w:val="1"/>
      <w:marLeft w:val="0"/>
      <w:marRight w:val="0"/>
      <w:marTop w:val="0"/>
      <w:marBottom w:val="0"/>
      <w:divBdr>
        <w:top w:val="none" w:sz="0" w:space="0" w:color="auto"/>
        <w:left w:val="none" w:sz="0" w:space="0" w:color="auto"/>
        <w:bottom w:val="none" w:sz="0" w:space="0" w:color="auto"/>
        <w:right w:val="none" w:sz="0" w:space="0" w:color="auto"/>
      </w:divBdr>
    </w:div>
    <w:div w:id="1584102009">
      <w:bodyDiv w:val="1"/>
      <w:marLeft w:val="0"/>
      <w:marRight w:val="0"/>
      <w:marTop w:val="0"/>
      <w:marBottom w:val="0"/>
      <w:divBdr>
        <w:top w:val="none" w:sz="0" w:space="0" w:color="auto"/>
        <w:left w:val="none" w:sz="0" w:space="0" w:color="auto"/>
        <w:bottom w:val="none" w:sz="0" w:space="0" w:color="auto"/>
        <w:right w:val="none" w:sz="0" w:space="0" w:color="auto"/>
      </w:divBdr>
    </w:div>
    <w:div w:id="1584292114">
      <w:bodyDiv w:val="1"/>
      <w:marLeft w:val="0"/>
      <w:marRight w:val="0"/>
      <w:marTop w:val="0"/>
      <w:marBottom w:val="0"/>
      <w:divBdr>
        <w:top w:val="none" w:sz="0" w:space="0" w:color="auto"/>
        <w:left w:val="none" w:sz="0" w:space="0" w:color="auto"/>
        <w:bottom w:val="none" w:sz="0" w:space="0" w:color="auto"/>
        <w:right w:val="none" w:sz="0" w:space="0" w:color="auto"/>
      </w:divBdr>
    </w:div>
    <w:div w:id="1597009836">
      <w:bodyDiv w:val="1"/>
      <w:marLeft w:val="0"/>
      <w:marRight w:val="0"/>
      <w:marTop w:val="0"/>
      <w:marBottom w:val="0"/>
      <w:divBdr>
        <w:top w:val="none" w:sz="0" w:space="0" w:color="auto"/>
        <w:left w:val="none" w:sz="0" w:space="0" w:color="auto"/>
        <w:bottom w:val="none" w:sz="0" w:space="0" w:color="auto"/>
        <w:right w:val="none" w:sz="0" w:space="0" w:color="auto"/>
      </w:divBdr>
    </w:div>
    <w:div w:id="1599144638">
      <w:bodyDiv w:val="1"/>
      <w:marLeft w:val="0"/>
      <w:marRight w:val="0"/>
      <w:marTop w:val="0"/>
      <w:marBottom w:val="0"/>
      <w:divBdr>
        <w:top w:val="none" w:sz="0" w:space="0" w:color="auto"/>
        <w:left w:val="none" w:sz="0" w:space="0" w:color="auto"/>
        <w:bottom w:val="none" w:sz="0" w:space="0" w:color="auto"/>
        <w:right w:val="none" w:sz="0" w:space="0" w:color="auto"/>
      </w:divBdr>
    </w:div>
    <w:div w:id="1607806806">
      <w:bodyDiv w:val="1"/>
      <w:marLeft w:val="0"/>
      <w:marRight w:val="0"/>
      <w:marTop w:val="0"/>
      <w:marBottom w:val="0"/>
      <w:divBdr>
        <w:top w:val="none" w:sz="0" w:space="0" w:color="auto"/>
        <w:left w:val="none" w:sz="0" w:space="0" w:color="auto"/>
        <w:bottom w:val="none" w:sz="0" w:space="0" w:color="auto"/>
        <w:right w:val="none" w:sz="0" w:space="0" w:color="auto"/>
      </w:divBdr>
    </w:div>
    <w:div w:id="1609044879">
      <w:bodyDiv w:val="1"/>
      <w:marLeft w:val="0"/>
      <w:marRight w:val="0"/>
      <w:marTop w:val="0"/>
      <w:marBottom w:val="0"/>
      <w:divBdr>
        <w:top w:val="none" w:sz="0" w:space="0" w:color="auto"/>
        <w:left w:val="none" w:sz="0" w:space="0" w:color="auto"/>
        <w:bottom w:val="none" w:sz="0" w:space="0" w:color="auto"/>
        <w:right w:val="none" w:sz="0" w:space="0" w:color="auto"/>
      </w:divBdr>
    </w:div>
    <w:div w:id="1624918691">
      <w:bodyDiv w:val="1"/>
      <w:marLeft w:val="0"/>
      <w:marRight w:val="0"/>
      <w:marTop w:val="0"/>
      <w:marBottom w:val="0"/>
      <w:divBdr>
        <w:top w:val="none" w:sz="0" w:space="0" w:color="auto"/>
        <w:left w:val="none" w:sz="0" w:space="0" w:color="auto"/>
        <w:bottom w:val="none" w:sz="0" w:space="0" w:color="auto"/>
        <w:right w:val="none" w:sz="0" w:space="0" w:color="auto"/>
      </w:divBdr>
    </w:div>
    <w:div w:id="1626539653">
      <w:bodyDiv w:val="1"/>
      <w:marLeft w:val="0"/>
      <w:marRight w:val="0"/>
      <w:marTop w:val="0"/>
      <w:marBottom w:val="0"/>
      <w:divBdr>
        <w:top w:val="none" w:sz="0" w:space="0" w:color="auto"/>
        <w:left w:val="none" w:sz="0" w:space="0" w:color="auto"/>
        <w:bottom w:val="none" w:sz="0" w:space="0" w:color="auto"/>
        <w:right w:val="none" w:sz="0" w:space="0" w:color="auto"/>
      </w:divBdr>
    </w:div>
    <w:div w:id="1631787704">
      <w:bodyDiv w:val="1"/>
      <w:marLeft w:val="0"/>
      <w:marRight w:val="0"/>
      <w:marTop w:val="0"/>
      <w:marBottom w:val="0"/>
      <w:divBdr>
        <w:top w:val="none" w:sz="0" w:space="0" w:color="auto"/>
        <w:left w:val="none" w:sz="0" w:space="0" w:color="auto"/>
        <w:bottom w:val="none" w:sz="0" w:space="0" w:color="auto"/>
        <w:right w:val="none" w:sz="0" w:space="0" w:color="auto"/>
      </w:divBdr>
    </w:div>
    <w:div w:id="1636988429">
      <w:bodyDiv w:val="1"/>
      <w:marLeft w:val="0"/>
      <w:marRight w:val="0"/>
      <w:marTop w:val="0"/>
      <w:marBottom w:val="0"/>
      <w:divBdr>
        <w:top w:val="none" w:sz="0" w:space="0" w:color="auto"/>
        <w:left w:val="none" w:sz="0" w:space="0" w:color="auto"/>
        <w:bottom w:val="none" w:sz="0" w:space="0" w:color="auto"/>
        <w:right w:val="none" w:sz="0" w:space="0" w:color="auto"/>
      </w:divBdr>
    </w:div>
    <w:div w:id="1638335678">
      <w:bodyDiv w:val="1"/>
      <w:marLeft w:val="0"/>
      <w:marRight w:val="0"/>
      <w:marTop w:val="0"/>
      <w:marBottom w:val="0"/>
      <w:divBdr>
        <w:top w:val="none" w:sz="0" w:space="0" w:color="auto"/>
        <w:left w:val="none" w:sz="0" w:space="0" w:color="auto"/>
        <w:bottom w:val="none" w:sz="0" w:space="0" w:color="auto"/>
        <w:right w:val="none" w:sz="0" w:space="0" w:color="auto"/>
      </w:divBdr>
    </w:div>
    <w:div w:id="1642073104">
      <w:bodyDiv w:val="1"/>
      <w:marLeft w:val="0"/>
      <w:marRight w:val="0"/>
      <w:marTop w:val="0"/>
      <w:marBottom w:val="0"/>
      <w:divBdr>
        <w:top w:val="none" w:sz="0" w:space="0" w:color="auto"/>
        <w:left w:val="none" w:sz="0" w:space="0" w:color="auto"/>
        <w:bottom w:val="none" w:sz="0" w:space="0" w:color="auto"/>
        <w:right w:val="none" w:sz="0" w:space="0" w:color="auto"/>
      </w:divBdr>
    </w:div>
    <w:div w:id="1648197232">
      <w:bodyDiv w:val="1"/>
      <w:marLeft w:val="0"/>
      <w:marRight w:val="0"/>
      <w:marTop w:val="0"/>
      <w:marBottom w:val="0"/>
      <w:divBdr>
        <w:top w:val="none" w:sz="0" w:space="0" w:color="auto"/>
        <w:left w:val="none" w:sz="0" w:space="0" w:color="auto"/>
        <w:bottom w:val="none" w:sz="0" w:space="0" w:color="auto"/>
        <w:right w:val="none" w:sz="0" w:space="0" w:color="auto"/>
      </w:divBdr>
    </w:div>
    <w:div w:id="1650550705">
      <w:bodyDiv w:val="1"/>
      <w:marLeft w:val="0"/>
      <w:marRight w:val="0"/>
      <w:marTop w:val="0"/>
      <w:marBottom w:val="0"/>
      <w:divBdr>
        <w:top w:val="none" w:sz="0" w:space="0" w:color="auto"/>
        <w:left w:val="none" w:sz="0" w:space="0" w:color="auto"/>
        <w:bottom w:val="none" w:sz="0" w:space="0" w:color="auto"/>
        <w:right w:val="none" w:sz="0" w:space="0" w:color="auto"/>
      </w:divBdr>
    </w:div>
    <w:div w:id="1661352619">
      <w:bodyDiv w:val="1"/>
      <w:marLeft w:val="0"/>
      <w:marRight w:val="0"/>
      <w:marTop w:val="0"/>
      <w:marBottom w:val="0"/>
      <w:divBdr>
        <w:top w:val="none" w:sz="0" w:space="0" w:color="auto"/>
        <w:left w:val="none" w:sz="0" w:space="0" w:color="auto"/>
        <w:bottom w:val="none" w:sz="0" w:space="0" w:color="auto"/>
        <w:right w:val="none" w:sz="0" w:space="0" w:color="auto"/>
      </w:divBdr>
    </w:div>
    <w:div w:id="1664695191">
      <w:bodyDiv w:val="1"/>
      <w:marLeft w:val="0"/>
      <w:marRight w:val="0"/>
      <w:marTop w:val="0"/>
      <w:marBottom w:val="0"/>
      <w:divBdr>
        <w:top w:val="none" w:sz="0" w:space="0" w:color="auto"/>
        <w:left w:val="none" w:sz="0" w:space="0" w:color="auto"/>
        <w:bottom w:val="none" w:sz="0" w:space="0" w:color="auto"/>
        <w:right w:val="none" w:sz="0" w:space="0" w:color="auto"/>
      </w:divBdr>
    </w:div>
    <w:div w:id="1674407479">
      <w:bodyDiv w:val="1"/>
      <w:marLeft w:val="0"/>
      <w:marRight w:val="0"/>
      <w:marTop w:val="0"/>
      <w:marBottom w:val="0"/>
      <w:divBdr>
        <w:top w:val="none" w:sz="0" w:space="0" w:color="auto"/>
        <w:left w:val="none" w:sz="0" w:space="0" w:color="auto"/>
        <w:bottom w:val="none" w:sz="0" w:space="0" w:color="auto"/>
        <w:right w:val="none" w:sz="0" w:space="0" w:color="auto"/>
      </w:divBdr>
    </w:div>
    <w:div w:id="1678577723">
      <w:bodyDiv w:val="1"/>
      <w:marLeft w:val="0"/>
      <w:marRight w:val="0"/>
      <w:marTop w:val="0"/>
      <w:marBottom w:val="0"/>
      <w:divBdr>
        <w:top w:val="none" w:sz="0" w:space="0" w:color="auto"/>
        <w:left w:val="none" w:sz="0" w:space="0" w:color="auto"/>
        <w:bottom w:val="none" w:sz="0" w:space="0" w:color="auto"/>
        <w:right w:val="none" w:sz="0" w:space="0" w:color="auto"/>
      </w:divBdr>
    </w:div>
    <w:div w:id="1689866582">
      <w:bodyDiv w:val="1"/>
      <w:marLeft w:val="0"/>
      <w:marRight w:val="0"/>
      <w:marTop w:val="0"/>
      <w:marBottom w:val="0"/>
      <w:divBdr>
        <w:top w:val="none" w:sz="0" w:space="0" w:color="auto"/>
        <w:left w:val="none" w:sz="0" w:space="0" w:color="auto"/>
        <w:bottom w:val="none" w:sz="0" w:space="0" w:color="auto"/>
        <w:right w:val="none" w:sz="0" w:space="0" w:color="auto"/>
      </w:divBdr>
    </w:div>
    <w:div w:id="1692947839">
      <w:bodyDiv w:val="1"/>
      <w:marLeft w:val="0"/>
      <w:marRight w:val="0"/>
      <w:marTop w:val="0"/>
      <w:marBottom w:val="0"/>
      <w:divBdr>
        <w:top w:val="none" w:sz="0" w:space="0" w:color="auto"/>
        <w:left w:val="none" w:sz="0" w:space="0" w:color="auto"/>
        <w:bottom w:val="none" w:sz="0" w:space="0" w:color="auto"/>
        <w:right w:val="none" w:sz="0" w:space="0" w:color="auto"/>
      </w:divBdr>
    </w:div>
    <w:div w:id="1696032541">
      <w:bodyDiv w:val="1"/>
      <w:marLeft w:val="0"/>
      <w:marRight w:val="0"/>
      <w:marTop w:val="0"/>
      <w:marBottom w:val="0"/>
      <w:divBdr>
        <w:top w:val="none" w:sz="0" w:space="0" w:color="auto"/>
        <w:left w:val="none" w:sz="0" w:space="0" w:color="auto"/>
        <w:bottom w:val="none" w:sz="0" w:space="0" w:color="auto"/>
        <w:right w:val="none" w:sz="0" w:space="0" w:color="auto"/>
      </w:divBdr>
    </w:div>
    <w:div w:id="1698432389">
      <w:bodyDiv w:val="1"/>
      <w:marLeft w:val="0"/>
      <w:marRight w:val="0"/>
      <w:marTop w:val="0"/>
      <w:marBottom w:val="0"/>
      <w:divBdr>
        <w:top w:val="none" w:sz="0" w:space="0" w:color="auto"/>
        <w:left w:val="none" w:sz="0" w:space="0" w:color="auto"/>
        <w:bottom w:val="none" w:sz="0" w:space="0" w:color="auto"/>
        <w:right w:val="none" w:sz="0" w:space="0" w:color="auto"/>
      </w:divBdr>
    </w:div>
    <w:div w:id="1707753467">
      <w:bodyDiv w:val="1"/>
      <w:marLeft w:val="0"/>
      <w:marRight w:val="0"/>
      <w:marTop w:val="0"/>
      <w:marBottom w:val="0"/>
      <w:divBdr>
        <w:top w:val="none" w:sz="0" w:space="0" w:color="auto"/>
        <w:left w:val="none" w:sz="0" w:space="0" w:color="auto"/>
        <w:bottom w:val="none" w:sz="0" w:space="0" w:color="auto"/>
        <w:right w:val="none" w:sz="0" w:space="0" w:color="auto"/>
      </w:divBdr>
    </w:div>
    <w:div w:id="1711033546">
      <w:bodyDiv w:val="1"/>
      <w:marLeft w:val="0"/>
      <w:marRight w:val="0"/>
      <w:marTop w:val="0"/>
      <w:marBottom w:val="0"/>
      <w:divBdr>
        <w:top w:val="none" w:sz="0" w:space="0" w:color="auto"/>
        <w:left w:val="none" w:sz="0" w:space="0" w:color="auto"/>
        <w:bottom w:val="none" w:sz="0" w:space="0" w:color="auto"/>
        <w:right w:val="none" w:sz="0" w:space="0" w:color="auto"/>
      </w:divBdr>
    </w:div>
    <w:div w:id="1712218689">
      <w:bodyDiv w:val="1"/>
      <w:marLeft w:val="0"/>
      <w:marRight w:val="0"/>
      <w:marTop w:val="0"/>
      <w:marBottom w:val="0"/>
      <w:divBdr>
        <w:top w:val="none" w:sz="0" w:space="0" w:color="auto"/>
        <w:left w:val="none" w:sz="0" w:space="0" w:color="auto"/>
        <w:bottom w:val="none" w:sz="0" w:space="0" w:color="auto"/>
        <w:right w:val="none" w:sz="0" w:space="0" w:color="auto"/>
      </w:divBdr>
    </w:div>
    <w:div w:id="1714620530">
      <w:bodyDiv w:val="1"/>
      <w:marLeft w:val="0"/>
      <w:marRight w:val="0"/>
      <w:marTop w:val="0"/>
      <w:marBottom w:val="0"/>
      <w:divBdr>
        <w:top w:val="none" w:sz="0" w:space="0" w:color="auto"/>
        <w:left w:val="none" w:sz="0" w:space="0" w:color="auto"/>
        <w:bottom w:val="none" w:sz="0" w:space="0" w:color="auto"/>
        <w:right w:val="none" w:sz="0" w:space="0" w:color="auto"/>
      </w:divBdr>
    </w:div>
    <w:div w:id="1726100066">
      <w:bodyDiv w:val="1"/>
      <w:marLeft w:val="0"/>
      <w:marRight w:val="0"/>
      <w:marTop w:val="0"/>
      <w:marBottom w:val="0"/>
      <w:divBdr>
        <w:top w:val="none" w:sz="0" w:space="0" w:color="auto"/>
        <w:left w:val="none" w:sz="0" w:space="0" w:color="auto"/>
        <w:bottom w:val="none" w:sz="0" w:space="0" w:color="auto"/>
        <w:right w:val="none" w:sz="0" w:space="0" w:color="auto"/>
      </w:divBdr>
    </w:div>
    <w:div w:id="1731416817">
      <w:bodyDiv w:val="1"/>
      <w:marLeft w:val="0"/>
      <w:marRight w:val="0"/>
      <w:marTop w:val="0"/>
      <w:marBottom w:val="0"/>
      <w:divBdr>
        <w:top w:val="none" w:sz="0" w:space="0" w:color="auto"/>
        <w:left w:val="none" w:sz="0" w:space="0" w:color="auto"/>
        <w:bottom w:val="none" w:sz="0" w:space="0" w:color="auto"/>
        <w:right w:val="none" w:sz="0" w:space="0" w:color="auto"/>
      </w:divBdr>
    </w:div>
    <w:div w:id="1739739968">
      <w:bodyDiv w:val="1"/>
      <w:marLeft w:val="0"/>
      <w:marRight w:val="0"/>
      <w:marTop w:val="0"/>
      <w:marBottom w:val="0"/>
      <w:divBdr>
        <w:top w:val="none" w:sz="0" w:space="0" w:color="auto"/>
        <w:left w:val="none" w:sz="0" w:space="0" w:color="auto"/>
        <w:bottom w:val="none" w:sz="0" w:space="0" w:color="auto"/>
        <w:right w:val="none" w:sz="0" w:space="0" w:color="auto"/>
      </w:divBdr>
    </w:div>
    <w:div w:id="1750691484">
      <w:bodyDiv w:val="1"/>
      <w:marLeft w:val="0"/>
      <w:marRight w:val="0"/>
      <w:marTop w:val="0"/>
      <w:marBottom w:val="0"/>
      <w:divBdr>
        <w:top w:val="none" w:sz="0" w:space="0" w:color="auto"/>
        <w:left w:val="none" w:sz="0" w:space="0" w:color="auto"/>
        <w:bottom w:val="none" w:sz="0" w:space="0" w:color="auto"/>
        <w:right w:val="none" w:sz="0" w:space="0" w:color="auto"/>
      </w:divBdr>
    </w:div>
    <w:div w:id="1753311138">
      <w:bodyDiv w:val="1"/>
      <w:marLeft w:val="0"/>
      <w:marRight w:val="0"/>
      <w:marTop w:val="0"/>
      <w:marBottom w:val="0"/>
      <w:divBdr>
        <w:top w:val="none" w:sz="0" w:space="0" w:color="auto"/>
        <w:left w:val="none" w:sz="0" w:space="0" w:color="auto"/>
        <w:bottom w:val="none" w:sz="0" w:space="0" w:color="auto"/>
        <w:right w:val="none" w:sz="0" w:space="0" w:color="auto"/>
      </w:divBdr>
    </w:div>
    <w:div w:id="1764064788">
      <w:bodyDiv w:val="1"/>
      <w:marLeft w:val="0"/>
      <w:marRight w:val="0"/>
      <w:marTop w:val="0"/>
      <w:marBottom w:val="0"/>
      <w:divBdr>
        <w:top w:val="none" w:sz="0" w:space="0" w:color="auto"/>
        <w:left w:val="none" w:sz="0" w:space="0" w:color="auto"/>
        <w:bottom w:val="none" w:sz="0" w:space="0" w:color="auto"/>
        <w:right w:val="none" w:sz="0" w:space="0" w:color="auto"/>
      </w:divBdr>
    </w:div>
    <w:div w:id="1764688710">
      <w:bodyDiv w:val="1"/>
      <w:marLeft w:val="0"/>
      <w:marRight w:val="0"/>
      <w:marTop w:val="0"/>
      <w:marBottom w:val="0"/>
      <w:divBdr>
        <w:top w:val="none" w:sz="0" w:space="0" w:color="auto"/>
        <w:left w:val="none" w:sz="0" w:space="0" w:color="auto"/>
        <w:bottom w:val="none" w:sz="0" w:space="0" w:color="auto"/>
        <w:right w:val="none" w:sz="0" w:space="0" w:color="auto"/>
      </w:divBdr>
    </w:div>
    <w:div w:id="1786462658">
      <w:bodyDiv w:val="1"/>
      <w:marLeft w:val="0"/>
      <w:marRight w:val="0"/>
      <w:marTop w:val="0"/>
      <w:marBottom w:val="0"/>
      <w:divBdr>
        <w:top w:val="none" w:sz="0" w:space="0" w:color="auto"/>
        <w:left w:val="none" w:sz="0" w:space="0" w:color="auto"/>
        <w:bottom w:val="none" w:sz="0" w:space="0" w:color="auto"/>
        <w:right w:val="none" w:sz="0" w:space="0" w:color="auto"/>
      </w:divBdr>
    </w:div>
    <w:div w:id="1788890933">
      <w:bodyDiv w:val="1"/>
      <w:marLeft w:val="0"/>
      <w:marRight w:val="0"/>
      <w:marTop w:val="0"/>
      <w:marBottom w:val="0"/>
      <w:divBdr>
        <w:top w:val="none" w:sz="0" w:space="0" w:color="auto"/>
        <w:left w:val="none" w:sz="0" w:space="0" w:color="auto"/>
        <w:bottom w:val="none" w:sz="0" w:space="0" w:color="auto"/>
        <w:right w:val="none" w:sz="0" w:space="0" w:color="auto"/>
      </w:divBdr>
    </w:div>
    <w:div w:id="1790322596">
      <w:bodyDiv w:val="1"/>
      <w:marLeft w:val="0"/>
      <w:marRight w:val="0"/>
      <w:marTop w:val="0"/>
      <w:marBottom w:val="0"/>
      <w:divBdr>
        <w:top w:val="none" w:sz="0" w:space="0" w:color="auto"/>
        <w:left w:val="none" w:sz="0" w:space="0" w:color="auto"/>
        <w:bottom w:val="none" w:sz="0" w:space="0" w:color="auto"/>
        <w:right w:val="none" w:sz="0" w:space="0" w:color="auto"/>
      </w:divBdr>
    </w:div>
    <w:div w:id="1797916359">
      <w:bodyDiv w:val="1"/>
      <w:marLeft w:val="0"/>
      <w:marRight w:val="0"/>
      <w:marTop w:val="0"/>
      <w:marBottom w:val="0"/>
      <w:divBdr>
        <w:top w:val="none" w:sz="0" w:space="0" w:color="auto"/>
        <w:left w:val="none" w:sz="0" w:space="0" w:color="auto"/>
        <w:bottom w:val="none" w:sz="0" w:space="0" w:color="auto"/>
        <w:right w:val="none" w:sz="0" w:space="0" w:color="auto"/>
      </w:divBdr>
    </w:div>
    <w:div w:id="1812359189">
      <w:bodyDiv w:val="1"/>
      <w:marLeft w:val="0"/>
      <w:marRight w:val="0"/>
      <w:marTop w:val="0"/>
      <w:marBottom w:val="0"/>
      <w:divBdr>
        <w:top w:val="none" w:sz="0" w:space="0" w:color="auto"/>
        <w:left w:val="none" w:sz="0" w:space="0" w:color="auto"/>
        <w:bottom w:val="none" w:sz="0" w:space="0" w:color="auto"/>
        <w:right w:val="none" w:sz="0" w:space="0" w:color="auto"/>
      </w:divBdr>
    </w:div>
    <w:div w:id="1813401721">
      <w:bodyDiv w:val="1"/>
      <w:marLeft w:val="0"/>
      <w:marRight w:val="0"/>
      <w:marTop w:val="0"/>
      <w:marBottom w:val="0"/>
      <w:divBdr>
        <w:top w:val="none" w:sz="0" w:space="0" w:color="auto"/>
        <w:left w:val="none" w:sz="0" w:space="0" w:color="auto"/>
        <w:bottom w:val="none" w:sz="0" w:space="0" w:color="auto"/>
        <w:right w:val="none" w:sz="0" w:space="0" w:color="auto"/>
      </w:divBdr>
    </w:div>
    <w:div w:id="1817335846">
      <w:bodyDiv w:val="1"/>
      <w:marLeft w:val="0"/>
      <w:marRight w:val="0"/>
      <w:marTop w:val="0"/>
      <w:marBottom w:val="0"/>
      <w:divBdr>
        <w:top w:val="none" w:sz="0" w:space="0" w:color="auto"/>
        <w:left w:val="none" w:sz="0" w:space="0" w:color="auto"/>
        <w:bottom w:val="none" w:sz="0" w:space="0" w:color="auto"/>
        <w:right w:val="none" w:sz="0" w:space="0" w:color="auto"/>
      </w:divBdr>
    </w:div>
    <w:div w:id="1818645689">
      <w:bodyDiv w:val="1"/>
      <w:marLeft w:val="0"/>
      <w:marRight w:val="0"/>
      <w:marTop w:val="0"/>
      <w:marBottom w:val="0"/>
      <w:divBdr>
        <w:top w:val="none" w:sz="0" w:space="0" w:color="auto"/>
        <w:left w:val="none" w:sz="0" w:space="0" w:color="auto"/>
        <w:bottom w:val="none" w:sz="0" w:space="0" w:color="auto"/>
        <w:right w:val="none" w:sz="0" w:space="0" w:color="auto"/>
      </w:divBdr>
    </w:div>
    <w:div w:id="1821575958">
      <w:bodyDiv w:val="1"/>
      <w:marLeft w:val="0"/>
      <w:marRight w:val="0"/>
      <w:marTop w:val="0"/>
      <w:marBottom w:val="0"/>
      <w:divBdr>
        <w:top w:val="none" w:sz="0" w:space="0" w:color="auto"/>
        <w:left w:val="none" w:sz="0" w:space="0" w:color="auto"/>
        <w:bottom w:val="none" w:sz="0" w:space="0" w:color="auto"/>
        <w:right w:val="none" w:sz="0" w:space="0" w:color="auto"/>
      </w:divBdr>
    </w:div>
    <w:div w:id="1821918369">
      <w:bodyDiv w:val="1"/>
      <w:marLeft w:val="0"/>
      <w:marRight w:val="0"/>
      <w:marTop w:val="0"/>
      <w:marBottom w:val="0"/>
      <w:divBdr>
        <w:top w:val="none" w:sz="0" w:space="0" w:color="auto"/>
        <w:left w:val="none" w:sz="0" w:space="0" w:color="auto"/>
        <w:bottom w:val="none" w:sz="0" w:space="0" w:color="auto"/>
        <w:right w:val="none" w:sz="0" w:space="0" w:color="auto"/>
      </w:divBdr>
    </w:div>
    <w:div w:id="1823157321">
      <w:bodyDiv w:val="1"/>
      <w:marLeft w:val="0"/>
      <w:marRight w:val="0"/>
      <w:marTop w:val="0"/>
      <w:marBottom w:val="0"/>
      <w:divBdr>
        <w:top w:val="none" w:sz="0" w:space="0" w:color="auto"/>
        <w:left w:val="none" w:sz="0" w:space="0" w:color="auto"/>
        <w:bottom w:val="none" w:sz="0" w:space="0" w:color="auto"/>
        <w:right w:val="none" w:sz="0" w:space="0" w:color="auto"/>
      </w:divBdr>
    </w:div>
    <w:div w:id="1838299946">
      <w:bodyDiv w:val="1"/>
      <w:marLeft w:val="0"/>
      <w:marRight w:val="0"/>
      <w:marTop w:val="0"/>
      <w:marBottom w:val="0"/>
      <w:divBdr>
        <w:top w:val="none" w:sz="0" w:space="0" w:color="auto"/>
        <w:left w:val="none" w:sz="0" w:space="0" w:color="auto"/>
        <w:bottom w:val="none" w:sz="0" w:space="0" w:color="auto"/>
        <w:right w:val="none" w:sz="0" w:space="0" w:color="auto"/>
      </w:divBdr>
    </w:div>
    <w:div w:id="1838961974">
      <w:bodyDiv w:val="1"/>
      <w:marLeft w:val="0"/>
      <w:marRight w:val="0"/>
      <w:marTop w:val="0"/>
      <w:marBottom w:val="0"/>
      <w:divBdr>
        <w:top w:val="none" w:sz="0" w:space="0" w:color="auto"/>
        <w:left w:val="none" w:sz="0" w:space="0" w:color="auto"/>
        <w:bottom w:val="none" w:sz="0" w:space="0" w:color="auto"/>
        <w:right w:val="none" w:sz="0" w:space="0" w:color="auto"/>
      </w:divBdr>
    </w:div>
    <w:div w:id="1844582908">
      <w:bodyDiv w:val="1"/>
      <w:marLeft w:val="0"/>
      <w:marRight w:val="0"/>
      <w:marTop w:val="0"/>
      <w:marBottom w:val="0"/>
      <w:divBdr>
        <w:top w:val="none" w:sz="0" w:space="0" w:color="auto"/>
        <w:left w:val="none" w:sz="0" w:space="0" w:color="auto"/>
        <w:bottom w:val="none" w:sz="0" w:space="0" w:color="auto"/>
        <w:right w:val="none" w:sz="0" w:space="0" w:color="auto"/>
      </w:divBdr>
    </w:div>
    <w:div w:id="1847747993">
      <w:bodyDiv w:val="1"/>
      <w:marLeft w:val="0"/>
      <w:marRight w:val="0"/>
      <w:marTop w:val="0"/>
      <w:marBottom w:val="0"/>
      <w:divBdr>
        <w:top w:val="none" w:sz="0" w:space="0" w:color="auto"/>
        <w:left w:val="none" w:sz="0" w:space="0" w:color="auto"/>
        <w:bottom w:val="none" w:sz="0" w:space="0" w:color="auto"/>
        <w:right w:val="none" w:sz="0" w:space="0" w:color="auto"/>
      </w:divBdr>
    </w:div>
    <w:div w:id="1860388309">
      <w:bodyDiv w:val="1"/>
      <w:marLeft w:val="0"/>
      <w:marRight w:val="0"/>
      <w:marTop w:val="0"/>
      <w:marBottom w:val="0"/>
      <w:divBdr>
        <w:top w:val="none" w:sz="0" w:space="0" w:color="auto"/>
        <w:left w:val="none" w:sz="0" w:space="0" w:color="auto"/>
        <w:bottom w:val="none" w:sz="0" w:space="0" w:color="auto"/>
        <w:right w:val="none" w:sz="0" w:space="0" w:color="auto"/>
      </w:divBdr>
    </w:div>
    <w:div w:id="1872958858">
      <w:bodyDiv w:val="1"/>
      <w:marLeft w:val="0"/>
      <w:marRight w:val="0"/>
      <w:marTop w:val="0"/>
      <w:marBottom w:val="0"/>
      <w:divBdr>
        <w:top w:val="none" w:sz="0" w:space="0" w:color="auto"/>
        <w:left w:val="none" w:sz="0" w:space="0" w:color="auto"/>
        <w:bottom w:val="none" w:sz="0" w:space="0" w:color="auto"/>
        <w:right w:val="none" w:sz="0" w:space="0" w:color="auto"/>
      </w:divBdr>
    </w:div>
    <w:div w:id="1878228533">
      <w:bodyDiv w:val="1"/>
      <w:marLeft w:val="0"/>
      <w:marRight w:val="0"/>
      <w:marTop w:val="0"/>
      <w:marBottom w:val="0"/>
      <w:divBdr>
        <w:top w:val="none" w:sz="0" w:space="0" w:color="auto"/>
        <w:left w:val="none" w:sz="0" w:space="0" w:color="auto"/>
        <w:bottom w:val="none" w:sz="0" w:space="0" w:color="auto"/>
        <w:right w:val="none" w:sz="0" w:space="0" w:color="auto"/>
      </w:divBdr>
    </w:div>
    <w:div w:id="1879582981">
      <w:bodyDiv w:val="1"/>
      <w:marLeft w:val="0"/>
      <w:marRight w:val="0"/>
      <w:marTop w:val="0"/>
      <w:marBottom w:val="0"/>
      <w:divBdr>
        <w:top w:val="none" w:sz="0" w:space="0" w:color="auto"/>
        <w:left w:val="none" w:sz="0" w:space="0" w:color="auto"/>
        <w:bottom w:val="none" w:sz="0" w:space="0" w:color="auto"/>
        <w:right w:val="none" w:sz="0" w:space="0" w:color="auto"/>
      </w:divBdr>
    </w:div>
    <w:div w:id="1894080311">
      <w:bodyDiv w:val="1"/>
      <w:marLeft w:val="0"/>
      <w:marRight w:val="0"/>
      <w:marTop w:val="0"/>
      <w:marBottom w:val="0"/>
      <w:divBdr>
        <w:top w:val="none" w:sz="0" w:space="0" w:color="auto"/>
        <w:left w:val="none" w:sz="0" w:space="0" w:color="auto"/>
        <w:bottom w:val="none" w:sz="0" w:space="0" w:color="auto"/>
        <w:right w:val="none" w:sz="0" w:space="0" w:color="auto"/>
      </w:divBdr>
    </w:div>
    <w:div w:id="1896306656">
      <w:bodyDiv w:val="1"/>
      <w:marLeft w:val="0"/>
      <w:marRight w:val="0"/>
      <w:marTop w:val="0"/>
      <w:marBottom w:val="0"/>
      <w:divBdr>
        <w:top w:val="none" w:sz="0" w:space="0" w:color="auto"/>
        <w:left w:val="none" w:sz="0" w:space="0" w:color="auto"/>
        <w:bottom w:val="none" w:sz="0" w:space="0" w:color="auto"/>
        <w:right w:val="none" w:sz="0" w:space="0" w:color="auto"/>
      </w:divBdr>
    </w:div>
    <w:div w:id="1897233153">
      <w:bodyDiv w:val="1"/>
      <w:marLeft w:val="0"/>
      <w:marRight w:val="0"/>
      <w:marTop w:val="0"/>
      <w:marBottom w:val="0"/>
      <w:divBdr>
        <w:top w:val="none" w:sz="0" w:space="0" w:color="auto"/>
        <w:left w:val="none" w:sz="0" w:space="0" w:color="auto"/>
        <w:bottom w:val="none" w:sz="0" w:space="0" w:color="auto"/>
        <w:right w:val="none" w:sz="0" w:space="0" w:color="auto"/>
      </w:divBdr>
    </w:div>
    <w:div w:id="1908420406">
      <w:bodyDiv w:val="1"/>
      <w:marLeft w:val="0"/>
      <w:marRight w:val="0"/>
      <w:marTop w:val="0"/>
      <w:marBottom w:val="0"/>
      <w:divBdr>
        <w:top w:val="none" w:sz="0" w:space="0" w:color="auto"/>
        <w:left w:val="none" w:sz="0" w:space="0" w:color="auto"/>
        <w:bottom w:val="none" w:sz="0" w:space="0" w:color="auto"/>
        <w:right w:val="none" w:sz="0" w:space="0" w:color="auto"/>
      </w:divBdr>
    </w:div>
    <w:div w:id="1916164369">
      <w:bodyDiv w:val="1"/>
      <w:marLeft w:val="0"/>
      <w:marRight w:val="0"/>
      <w:marTop w:val="0"/>
      <w:marBottom w:val="0"/>
      <w:divBdr>
        <w:top w:val="none" w:sz="0" w:space="0" w:color="auto"/>
        <w:left w:val="none" w:sz="0" w:space="0" w:color="auto"/>
        <w:bottom w:val="none" w:sz="0" w:space="0" w:color="auto"/>
        <w:right w:val="none" w:sz="0" w:space="0" w:color="auto"/>
      </w:divBdr>
    </w:div>
    <w:div w:id="1917856857">
      <w:bodyDiv w:val="1"/>
      <w:marLeft w:val="0"/>
      <w:marRight w:val="0"/>
      <w:marTop w:val="0"/>
      <w:marBottom w:val="0"/>
      <w:divBdr>
        <w:top w:val="none" w:sz="0" w:space="0" w:color="auto"/>
        <w:left w:val="none" w:sz="0" w:space="0" w:color="auto"/>
        <w:bottom w:val="none" w:sz="0" w:space="0" w:color="auto"/>
        <w:right w:val="none" w:sz="0" w:space="0" w:color="auto"/>
      </w:divBdr>
    </w:div>
    <w:div w:id="1931770156">
      <w:bodyDiv w:val="1"/>
      <w:marLeft w:val="0"/>
      <w:marRight w:val="0"/>
      <w:marTop w:val="0"/>
      <w:marBottom w:val="0"/>
      <w:divBdr>
        <w:top w:val="none" w:sz="0" w:space="0" w:color="auto"/>
        <w:left w:val="none" w:sz="0" w:space="0" w:color="auto"/>
        <w:bottom w:val="none" w:sz="0" w:space="0" w:color="auto"/>
        <w:right w:val="none" w:sz="0" w:space="0" w:color="auto"/>
      </w:divBdr>
    </w:div>
    <w:div w:id="1932739814">
      <w:bodyDiv w:val="1"/>
      <w:marLeft w:val="0"/>
      <w:marRight w:val="0"/>
      <w:marTop w:val="0"/>
      <w:marBottom w:val="0"/>
      <w:divBdr>
        <w:top w:val="none" w:sz="0" w:space="0" w:color="auto"/>
        <w:left w:val="none" w:sz="0" w:space="0" w:color="auto"/>
        <w:bottom w:val="none" w:sz="0" w:space="0" w:color="auto"/>
        <w:right w:val="none" w:sz="0" w:space="0" w:color="auto"/>
      </w:divBdr>
    </w:div>
    <w:div w:id="1935045508">
      <w:bodyDiv w:val="1"/>
      <w:marLeft w:val="0"/>
      <w:marRight w:val="0"/>
      <w:marTop w:val="0"/>
      <w:marBottom w:val="0"/>
      <w:divBdr>
        <w:top w:val="none" w:sz="0" w:space="0" w:color="auto"/>
        <w:left w:val="none" w:sz="0" w:space="0" w:color="auto"/>
        <w:bottom w:val="none" w:sz="0" w:space="0" w:color="auto"/>
        <w:right w:val="none" w:sz="0" w:space="0" w:color="auto"/>
      </w:divBdr>
    </w:div>
    <w:div w:id="1939561479">
      <w:bodyDiv w:val="1"/>
      <w:marLeft w:val="0"/>
      <w:marRight w:val="0"/>
      <w:marTop w:val="0"/>
      <w:marBottom w:val="0"/>
      <w:divBdr>
        <w:top w:val="none" w:sz="0" w:space="0" w:color="auto"/>
        <w:left w:val="none" w:sz="0" w:space="0" w:color="auto"/>
        <w:bottom w:val="none" w:sz="0" w:space="0" w:color="auto"/>
        <w:right w:val="none" w:sz="0" w:space="0" w:color="auto"/>
      </w:divBdr>
    </w:div>
    <w:div w:id="1948582419">
      <w:bodyDiv w:val="1"/>
      <w:marLeft w:val="0"/>
      <w:marRight w:val="0"/>
      <w:marTop w:val="0"/>
      <w:marBottom w:val="0"/>
      <w:divBdr>
        <w:top w:val="none" w:sz="0" w:space="0" w:color="auto"/>
        <w:left w:val="none" w:sz="0" w:space="0" w:color="auto"/>
        <w:bottom w:val="none" w:sz="0" w:space="0" w:color="auto"/>
        <w:right w:val="none" w:sz="0" w:space="0" w:color="auto"/>
      </w:divBdr>
    </w:div>
    <w:div w:id="1951935319">
      <w:bodyDiv w:val="1"/>
      <w:marLeft w:val="0"/>
      <w:marRight w:val="0"/>
      <w:marTop w:val="0"/>
      <w:marBottom w:val="0"/>
      <w:divBdr>
        <w:top w:val="none" w:sz="0" w:space="0" w:color="auto"/>
        <w:left w:val="none" w:sz="0" w:space="0" w:color="auto"/>
        <w:bottom w:val="none" w:sz="0" w:space="0" w:color="auto"/>
        <w:right w:val="none" w:sz="0" w:space="0" w:color="auto"/>
      </w:divBdr>
    </w:div>
    <w:div w:id="1954435214">
      <w:bodyDiv w:val="1"/>
      <w:marLeft w:val="0"/>
      <w:marRight w:val="0"/>
      <w:marTop w:val="0"/>
      <w:marBottom w:val="0"/>
      <w:divBdr>
        <w:top w:val="none" w:sz="0" w:space="0" w:color="auto"/>
        <w:left w:val="none" w:sz="0" w:space="0" w:color="auto"/>
        <w:bottom w:val="none" w:sz="0" w:space="0" w:color="auto"/>
        <w:right w:val="none" w:sz="0" w:space="0" w:color="auto"/>
      </w:divBdr>
    </w:div>
    <w:div w:id="1955676523">
      <w:bodyDiv w:val="1"/>
      <w:marLeft w:val="0"/>
      <w:marRight w:val="0"/>
      <w:marTop w:val="0"/>
      <w:marBottom w:val="0"/>
      <w:divBdr>
        <w:top w:val="none" w:sz="0" w:space="0" w:color="auto"/>
        <w:left w:val="none" w:sz="0" w:space="0" w:color="auto"/>
        <w:bottom w:val="none" w:sz="0" w:space="0" w:color="auto"/>
        <w:right w:val="none" w:sz="0" w:space="0" w:color="auto"/>
      </w:divBdr>
    </w:div>
    <w:div w:id="1956446996">
      <w:bodyDiv w:val="1"/>
      <w:marLeft w:val="0"/>
      <w:marRight w:val="0"/>
      <w:marTop w:val="0"/>
      <w:marBottom w:val="0"/>
      <w:divBdr>
        <w:top w:val="none" w:sz="0" w:space="0" w:color="auto"/>
        <w:left w:val="none" w:sz="0" w:space="0" w:color="auto"/>
        <w:bottom w:val="none" w:sz="0" w:space="0" w:color="auto"/>
        <w:right w:val="none" w:sz="0" w:space="0" w:color="auto"/>
      </w:divBdr>
    </w:div>
    <w:div w:id="1964650904">
      <w:bodyDiv w:val="1"/>
      <w:marLeft w:val="0"/>
      <w:marRight w:val="0"/>
      <w:marTop w:val="0"/>
      <w:marBottom w:val="0"/>
      <w:divBdr>
        <w:top w:val="none" w:sz="0" w:space="0" w:color="auto"/>
        <w:left w:val="none" w:sz="0" w:space="0" w:color="auto"/>
        <w:bottom w:val="none" w:sz="0" w:space="0" w:color="auto"/>
        <w:right w:val="none" w:sz="0" w:space="0" w:color="auto"/>
      </w:divBdr>
    </w:div>
    <w:div w:id="1989362444">
      <w:bodyDiv w:val="1"/>
      <w:marLeft w:val="0"/>
      <w:marRight w:val="0"/>
      <w:marTop w:val="0"/>
      <w:marBottom w:val="0"/>
      <w:divBdr>
        <w:top w:val="none" w:sz="0" w:space="0" w:color="auto"/>
        <w:left w:val="none" w:sz="0" w:space="0" w:color="auto"/>
        <w:bottom w:val="none" w:sz="0" w:space="0" w:color="auto"/>
        <w:right w:val="none" w:sz="0" w:space="0" w:color="auto"/>
      </w:divBdr>
    </w:div>
    <w:div w:id="1989549163">
      <w:bodyDiv w:val="1"/>
      <w:marLeft w:val="0"/>
      <w:marRight w:val="0"/>
      <w:marTop w:val="0"/>
      <w:marBottom w:val="0"/>
      <w:divBdr>
        <w:top w:val="none" w:sz="0" w:space="0" w:color="auto"/>
        <w:left w:val="none" w:sz="0" w:space="0" w:color="auto"/>
        <w:bottom w:val="none" w:sz="0" w:space="0" w:color="auto"/>
        <w:right w:val="none" w:sz="0" w:space="0" w:color="auto"/>
      </w:divBdr>
    </w:div>
    <w:div w:id="2012829240">
      <w:bodyDiv w:val="1"/>
      <w:marLeft w:val="0"/>
      <w:marRight w:val="0"/>
      <w:marTop w:val="0"/>
      <w:marBottom w:val="0"/>
      <w:divBdr>
        <w:top w:val="none" w:sz="0" w:space="0" w:color="auto"/>
        <w:left w:val="none" w:sz="0" w:space="0" w:color="auto"/>
        <w:bottom w:val="none" w:sz="0" w:space="0" w:color="auto"/>
        <w:right w:val="none" w:sz="0" w:space="0" w:color="auto"/>
      </w:divBdr>
    </w:div>
    <w:div w:id="2024085705">
      <w:bodyDiv w:val="1"/>
      <w:marLeft w:val="0"/>
      <w:marRight w:val="0"/>
      <w:marTop w:val="0"/>
      <w:marBottom w:val="0"/>
      <w:divBdr>
        <w:top w:val="none" w:sz="0" w:space="0" w:color="auto"/>
        <w:left w:val="none" w:sz="0" w:space="0" w:color="auto"/>
        <w:bottom w:val="none" w:sz="0" w:space="0" w:color="auto"/>
        <w:right w:val="none" w:sz="0" w:space="0" w:color="auto"/>
      </w:divBdr>
    </w:div>
    <w:div w:id="2043240286">
      <w:bodyDiv w:val="1"/>
      <w:marLeft w:val="0"/>
      <w:marRight w:val="0"/>
      <w:marTop w:val="0"/>
      <w:marBottom w:val="0"/>
      <w:divBdr>
        <w:top w:val="none" w:sz="0" w:space="0" w:color="auto"/>
        <w:left w:val="none" w:sz="0" w:space="0" w:color="auto"/>
        <w:bottom w:val="none" w:sz="0" w:space="0" w:color="auto"/>
        <w:right w:val="none" w:sz="0" w:space="0" w:color="auto"/>
      </w:divBdr>
    </w:div>
    <w:div w:id="2044330703">
      <w:bodyDiv w:val="1"/>
      <w:marLeft w:val="0"/>
      <w:marRight w:val="0"/>
      <w:marTop w:val="0"/>
      <w:marBottom w:val="0"/>
      <w:divBdr>
        <w:top w:val="none" w:sz="0" w:space="0" w:color="auto"/>
        <w:left w:val="none" w:sz="0" w:space="0" w:color="auto"/>
        <w:bottom w:val="none" w:sz="0" w:space="0" w:color="auto"/>
        <w:right w:val="none" w:sz="0" w:space="0" w:color="auto"/>
      </w:divBdr>
    </w:div>
    <w:div w:id="2051373074">
      <w:bodyDiv w:val="1"/>
      <w:marLeft w:val="0"/>
      <w:marRight w:val="0"/>
      <w:marTop w:val="0"/>
      <w:marBottom w:val="0"/>
      <w:divBdr>
        <w:top w:val="none" w:sz="0" w:space="0" w:color="auto"/>
        <w:left w:val="none" w:sz="0" w:space="0" w:color="auto"/>
        <w:bottom w:val="none" w:sz="0" w:space="0" w:color="auto"/>
        <w:right w:val="none" w:sz="0" w:space="0" w:color="auto"/>
      </w:divBdr>
    </w:div>
    <w:div w:id="2053117459">
      <w:bodyDiv w:val="1"/>
      <w:marLeft w:val="0"/>
      <w:marRight w:val="0"/>
      <w:marTop w:val="0"/>
      <w:marBottom w:val="0"/>
      <w:divBdr>
        <w:top w:val="none" w:sz="0" w:space="0" w:color="auto"/>
        <w:left w:val="none" w:sz="0" w:space="0" w:color="auto"/>
        <w:bottom w:val="none" w:sz="0" w:space="0" w:color="auto"/>
        <w:right w:val="none" w:sz="0" w:space="0" w:color="auto"/>
      </w:divBdr>
    </w:div>
    <w:div w:id="2054573220">
      <w:bodyDiv w:val="1"/>
      <w:marLeft w:val="0"/>
      <w:marRight w:val="0"/>
      <w:marTop w:val="0"/>
      <w:marBottom w:val="0"/>
      <w:divBdr>
        <w:top w:val="none" w:sz="0" w:space="0" w:color="auto"/>
        <w:left w:val="none" w:sz="0" w:space="0" w:color="auto"/>
        <w:bottom w:val="none" w:sz="0" w:space="0" w:color="auto"/>
        <w:right w:val="none" w:sz="0" w:space="0" w:color="auto"/>
      </w:divBdr>
    </w:div>
    <w:div w:id="2077778926">
      <w:bodyDiv w:val="1"/>
      <w:marLeft w:val="0"/>
      <w:marRight w:val="0"/>
      <w:marTop w:val="0"/>
      <w:marBottom w:val="0"/>
      <w:divBdr>
        <w:top w:val="none" w:sz="0" w:space="0" w:color="auto"/>
        <w:left w:val="none" w:sz="0" w:space="0" w:color="auto"/>
        <w:bottom w:val="none" w:sz="0" w:space="0" w:color="auto"/>
        <w:right w:val="none" w:sz="0" w:space="0" w:color="auto"/>
      </w:divBdr>
    </w:div>
    <w:div w:id="2082406555">
      <w:bodyDiv w:val="1"/>
      <w:marLeft w:val="0"/>
      <w:marRight w:val="0"/>
      <w:marTop w:val="0"/>
      <w:marBottom w:val="0"/>
      <w:divBdr>
        <w:top w:val="none" w:sz="0" w:space="0" w:color="auto"/>
        <w:left w:val="none" w:sz="0" w:space="0" w:color="auto"/>
        <w:bottom w:val="none" w:sz="0" w:space="0" w:color="auto"/>
        <w:right w:val="none" w:sz="0" w:space="0" w:color="auto"/>
      </w:divBdr>
    </w:div>
    <w:div w:id="2083331219">
      <w:bodyDiv w:val="1"/>
      <w:marLeft w:val="0"/>
      <w:marRight w:val="0"/>
      <w:marTop w:val="0"/>
      <w:marBottom w:val="0"/>
      <w:divBdr>
        <w:top w:val="none" w:sz="0" w:space="0" w:color="auto"/>
        <w:left w:val="none" w:sz="0" w:space="0" w:color="auto"/>
        <w:bottom w:val="none" w:sz="0" w:space="0" w:color="auto"/>
        <w:right w:val="none" w:sz="0" w:space="0" w:color="auto"/>
      </w:divBdr>
    </w:div>
    <w:div w:id="2083797837">
      <w:bodyDiv w:val="1"/>
      <w:marLeft w:val="0"/>
      <w:marRight w:val="0"/>
      <w:marTop w:val="0"/>
      <w:marBottom w:val="0"/>
      <w:divBdr>
        <w:top w:val="none" w:sz="0" w:space="0" w:color="auto"/>
        <w:left w:val="none" w:sz="0" w:space="0" w:color="auto"/>
        <w:bottom w:val="none" w:sz="0" w:space="0" w:color="auto"/>
        <w:right w:val="none" w:sz="0" w:space="0" w:color="auto"/>
      </w:divBdr>
    </w:div>
    <w:div w:id="2083865754">
      <w:bodyDiv w:val="1"/>
      <w:marLeft w:val="0"/>
      <w:marRight w:val="0"/>
      <w:marTop w:val="0"/>
      <w:marBottom w:val="0"/>
      <w:divBdr>
        <w:top w:val="none" w:sz="0" w:space="0" w:color="auto"/>
        <w:left w:val="none" w:sz="0" w:space="0" w:color="auto"/>
        <w:bottom w:val="none" w:sz="0" w:space="0" w:color="auto"/>
        <w:right w:val="none" w:sz="0" w:space="0" w:color="auto"/>
      </w:divBdr>
    </w:div>
    <w:div w:id="2084910759">
      <w:bodyDiv w:val="1"/>
      <w:marLeft w:val="0"/>
      <w:marRight w:val="0"/>
      <w:marTop w:val="0"/>
      <w:marBottom w:val="0"/>
      <w:divBdr>
        <w:top w:val="none" w:sz="0" w:space="0" w:color="auto"/>
        <w:left w:val="none" w:sz="0" w:space="0" w:color="auto"/>
        <w:bottom w:val="none" w:sz="0" w:space="0" w:color="auto"/>
        <w:right w:val="none" w:sz="0" w:space="0" w:color="auto"/>
      </w:divBdr>
    </w:div>
    <w:div w:id="2087145667">
      <w:bodyDiv w:val="1"/>
      <w:marLeft w:val="0"/>
      <w:marRight w:val="0"/>
      <w:marTop w:val="0"/>
      <w:marBottom w:val="0"/>
      <w:divBdr>
        <w:top w:val="none" w:sz="0" w:space="0" w:color="auto"/>
        <w:left w:val="none" w:sz="0" w:space="0" w:color="auto"/>
        <w:bottom w:val="none" w:sz="0" w:space="0" w:color="auto"/>
        <w:right w:val="none" w:sz="0" w:space="0" w:color="auto"/>
      </w:divBdr>
    </w:div>
    <w:div w:id="2087653085">
      <w:bodyDiv w:val="1"/>
      <w:marLeft w:val="0"/>
      <w:marRight w:val="0"/>
      <w:marTop w:val="0"/>
      <w:marBottom w:val="0"/>
      <w:divBdr>
        <w:top w:val="none" w:sz="0" w:space="0" w:color="auto"/>
        <w:left w:val="none" w:sz="0" w:space="0" w:color="auto"/>
        <w:bottom w:val="none" w:sz="0" w:space="0" w:color="auto"/>
        <w:right w:val="none" w:sz="0" w:space="0" w:color="auto"/>
      </w:divBdr>
    </w:div>
    <w:div w:id="2110421328">
      <w:bodyDiv w:val="1"/>
      <w:marLeft w:val="0"/>
      <w:marRight w:val="0"/>
      <w:marTop w:val="0"/>
      <w:marBottom w:val="0"/>
      <w:divBdr>
        <w:top w:val="none" w:sz="0" w:space="0" w:color="auto"/>
        <w:left w:val="none" w:sz="0" w:space="0" w:color="auto"/>
        <w:bottom w:val="none" w:sz="0" w:space="0" w:color="auto"/>
        <w:right w:val="none" w:sz="0" w:space="0" w:color="auto"/>
      </w:divBdr>
    </w:div>
    <w:div w:id="2111388284">
      <w:bodyDiv w:val="1"/>
      <w:marLeft w:val="0"/>
      <w:marRight w:val="0"/>
      <w:marTop w:val="0"/>
      <w:marBottom w:val="0"/>
      <w:divBdr>
        <w:top w:val="none" w:sz="0" w:space="0" w:color="auto"/>
        <w:left w:val="none" w:sz="0" w:space="0" w:color="auto"/>
        <w:bottom w:val="none" w:sz="0" w:space="0" w:color="auto"/>
        <w:right w:val="none" w:sz="0" w:space="0" w:color="auto"/>
      </w:divBdr>
    </w:div>
    <w:div w:id="2114087773">
      <w:bodyDiv w:val="1"/>
      <w:marLeft w:val="0"/>
      <w:marRight w:val="0"/>
      <w:marTop w:val="0"/>
      <w:marBottom w:val="0"/>
      <w:divBdr>
        <w:top w:val="none" w:sz="0" w:space="0" w:color="auto"/>
        <w:left w:val="none" w:sz="0" w:space="0" w:color="auto"/>
        <w:bottom w:val="none" w:sz="0" w:space="0" w:color="auto"/>
        <w:right w:val="none" w:sz="0" w:space="0" w:color="auto"/>
      </w:divBdr>
    </w:div>
    <w:div w:id="2116712464">
      <w:bodyDiv w:val="1"/>
      <w:marLeft w:val="0"/>
      <w:marRight w:val="0"/>
      <w:marTop w:val="0"/>
      <w:marBottom w:val="0"/>
      <w:divBdr>
        <w:top w:val="none" w:sz="0" w:space="0" w:color="auto"/>
        <w:left w:val="none" w:sz="0" w:space="0" w:color="auto"/>
        <w:bottom w:val="none" w:sz="0" w:space="0" w:color="auto"/>
        <w:right w:val="none" w:sz="0" w:space="0" w:color="auto"/>
      </w:divBdr>
    </w:div>
    <w:div w:id="2117434841">
      <w:bodyDiv w:val="1"/>
      <w:marLeft w:val="0"/>
      <w:marRight w:val="0"/>
      <w:marTop w:val="0"/>
      <w:marBottom w:val="0"/>
      <w:divBdr>
        <w:top w:val="none" w:sz="0" w:space="0" w:color="auto"/>
        <w:left w:val="none" w:sz="0" w:space="0" w:color="auto"/>
        <w:bottom w:val="none" w:sz="0" w:space="0" w:color="auto"/>
        <w:right w:val="none" w:sz="0" w:space="0" w:color="auto"/>
      </w:divBdr>
    </w:div>
    <w:div w:id="21408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rma.Berhanu@ped.gu.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Aye22</b:Tag>
    <b:SourceType>JournalArticle</b:SourceType>
    <b:Guid>{CD28A830-ADE2-FF4F-8FA8-6D63FC33B1E0}</b:Guid>
    <b:Title>Ethiopian Native Highlander’s Adaptation to Chronic High-Altitude Hypoxia</b:Title>
    <b:Year>2022</b:Year>
    <b:Author>
      <b:Author>
        <b:NameList>
          <b:Person>
            <b:Last>Getu</b:Last>
            <b:First>Ayechew</b:First>
          </b:Person>
        </b:NameList>
      </b:Author>
    </b:Author>
    <b:JournalName>https://www.hindawi.com/journals/bmri/</b:JournalName>
    <b:Pages>1-5</b:Pages>
    <b:RefOrder>9</b:RefOrder>
  </b:Source>
  <b:Source>
    <b:Tag>Cyn06</b:Tag>
    <b:SourceType>JournalArticle</b:SourceType>
    <b:Guid>{D4D3A0B2-4ECD-6D4B-BB33-329413FF2ED6}</b:Guid>
    <b:Author>
      <b:Author>
        <b:NameList>
          <b:Person>
            <b:Last>Beall</b:Last>
            <b:First>Cynthia</b:First>
            <b:Middle>M.</b:Middle>
          </b:Person>
        </b:NameList>
      </b:Author>
    </b:Author>
    <b:Title>Andean, Tibetan, and Ethiopian patterns of adaptation to high-altitude hypoxia</b:Title>
    <b:JournalName>Integrative &amp; Comparative Biology</b:JournalName>
    <b:Year>2006</b:Year>
    <b:Pages>18-24</b:Pages>
    <b:RefOrder>8</b:RefOrder>
  </b:Source>
  <b:Source>
    <b:Tag>Hyu15</b:Tag>
    <b:SourceType>JournalArticle</b:SourceType>
    <b:Guid>{00966B6B-656F-1845-B523-42943BF7B6E6}</b:Guid>
    <b:Author>
      <b:Author>
        <b:NameList>
          <b:Person>
            <b:Last>Kim</b:Last>
            <b:First>Hyung-Sik</b:First>
          </b:Person>
          <b:Person>
            <b:Last>Choi</b:Last>
            <b:First>Mi-Hyun</b:First>
          </b:Person>
          <b:Person>
            <b:Last>Baek</b:Last>
            <b:First>Ji-Hye</b:First>
          </b:Person>
          <b:Person>
            <b:Last>Park</b:Last>
            <b:First>Sung-Jun</b:First>
          </b:Person>
          <b:Person>
            <b:Last>Lee</b:Last>
            <b:First>Jung-Chu</b:First>
          </b:Person>
          <b:Person>
            <b:Last>Jeong</b:Last>
            <b:First>Ui-Ho</b:First>
          </b:Person>
          <b:Person>
            <b:Last>Kim</b:Last>
            <b:First>Sung-Phil</b:First>
          </b:Person>
          <b:Person>
            <b:Last>Kim</b:Last>
            <b:First>Hyun-Jun</b:First>
          </b:Person>
          <b:Person>
            <b:Last>Choi</b:Last>
            <b:First>Young</b:First>
            <b:Middle>chil</b:Middle>
          </b:Person>
          <b:Person>
            <b:Last>Lim</b:Last>
            <b:First>Dae-Woon</b:First>
          </b:Person>
          <b:Person>
            <b:Last>Chung</b:Last>
            <b:First>Soon-Cheol</b:First>
          </b:Person>
        </b:NameList>
      </b:Author>
    </b:Author>
    <b:Title>Effects of 92% Oxygen administration on cognitive performance and Psychological changes of intellectually and developmentally disabled people</b:Title>
    <b:JournalName>Journal of Physiological Anthropology</b:JournalName>
    <b:Year>2015</b:Year>
    <b:RefOrder>18</b:RefOrder>
  </b:Source>
  <b:Source>
    <b:Tag>Tom99</b:Tag>
    <b:SourceType>JournalArticle</b:SourceType>
    <b:Guid>{01650AEA-FA2E-B54E-9754-BC0553FBC323}</b:Guid>
    <b:Author>
      <b:Author>
        <b:NameList>
          <b:Person>
            <b:Last>Brutsaert</b:Last>
            <b:First>Tom</b:First>
            <b:Middle>D.</b:Middle>
          </b:Person>
          <b:Person>
            <b:Last>Spielvogel</b:Last>
            <b:First>Hilde</b:First>
          </b:Person>
          <b:Person>
            <b:Last>Soria</b:Last>
            <b:First>Rudy</b:First>
          </b:Person>
          <b:Person>
            <b:Last>Caceres</b:Last>
            <b:First>Esperanza</b:First>
          </b:Person>
          <b:Person>
            <b:Last>Buzenet</b:Last>
            <b:First>Giliane</b:First>
          </b:Person>
          <b:Person>
            <b:Last>Haas</b:Last>
            <b:First>Jere</b:First>
            <b:Middle>D.</b:Middle>
          </b:Person>
        </b:NameList>
      </b:Author>
    </b:Author>
    <b:Title>Effect of developmental and ancestral high altitude exposure on chest morphology and pulmonary function in Andean and European/North American Natives</b:Title>
    <b:JournalName>American Journal of Physical Anthropology</b:JournalName>
    <b:Year>1999</b:Year>
    <b:Pages>383-395</b:Pages>
    <b:RefOrder>4</b:RefOrder>
  </b:Source>
  <b:Source>
    <b:Tag>Law88</b:Tag>
    <b:SourceType>JournalArticle</b:SourceType>
    <b:Guid>{39BB0CC8-4AC7-9E42-B94B-7769EBD549AE}</b:Guid>
    <b:Author>
      <b:Author>
        <b:NameList>
          <b:Person>
            <b:Last>Greksa</b:Last>
            <b:First>Lawrence</b:First>
            <b:Middle>P.</b:Middle>
          </b:Person>
          <b:Person>
            <b:Last>Spielvogel</b:Last>
            <b:First>Hilde</b:First>
          </b:Person>
          <b:Person>
            <b:Last>Paz-Zamora</b:Last>
            <b:First>Mario</b:First>
          </b:Person>
          <b:Person>
            <b:Last>Caceres</b:Last>
            <b:First>Esperanza</b:First>
          </b:Person>
          <b:Person>
            <b:Last>Paredes-Fernández</b:Last>
            <b:First>Luis</b:First>
          </b:Person>
        </b:NameList>
      </b:Author>
    </b:Author>
    <b:Title>Effect of altitude on the lung function of high altitude residents of European ancestry</b:Title>
    <b:JournalName>American Journal of Physical Anthropology</b:JournalName>
    <b:Year>1988</b:Year>
    <b:Pages>77-85</b:Pages>
    <b:RefOrder>5</b:RefOrder>
  </b:Source>
  <b:Source>
    <b:Tag>Cyn02</b:Tag>
    <b:SourceType>JournalArticle</b:SourceType>
    <b:Guid>{B4D629C7-4060-D744-909E-5DDBA6D8E239}</b:Guid>
    <b:Title>An Ethiopian pattern of human adaptation tohigh-altitude hypoxia</b:Title>
    <b:JournalName>PNAS PubMed</b:JournalName>
    <b:Year>2002</b:Year>
    <b:Pages>17215-17218</b:Pages>
    <b:Author>
      <b:Author>
        <b:NameList>
          <b:Person>
            <b:Last>Beall</b:Last>
            <b:First>Cynthia</b:First>
          </b:Person>
          <b:Person>
            <b:Last>Decker</b:Last>
            <b:First>Michael</b:First>
          </b:Person>
          <b:Person>
            <b:Last>Brittenham</b:Last>
            <b:First>Gary</b:First>
          </b:Person>
          <b:Person>
            <b:Last>Strohl</b:Last>
            <b:First>Kingman</b:First>
          </b:Person>
        </b:NameList>
      </b:Author>
    </b:Author>
    <b:RefOrder>7</b:RefOrder>
  </b:Source>
  <b:Source>
    <b:Tag>MSB12</b:Tag>
    <b:SourceType>JournalArticle</b:SourceType>
    <b:Guid>{FD118522-785A-CB41-83EA-5680FC4282BE}</b:Guid>
    <b:Author>
      <b:Author>
        <b:NameList>
          <b:Person>
            <b:Last>Bahrke</b:Last>
            <b:First>M</b:First>
            <b:Middle>S</b:Middle>
          </b:Person>
          <b:Person>
            <b:Last>Shukitt-Hale</b:Last>
            <b:First>B</b:First>
          </b:Person>
        </b:NameList>
      </b:Author>
    </b:Author>
    <b:Title>Effects of altitude on mood, behaviour and cognitive functioning. A review</b:Title>
    <b:JournalName>Sports Medicine</b:JournalName>
    <b:Year>2012</b:Year>
    <b:Pages>97-125</b:Pages>
    <b:RefOrder>17</b:RefOrder>
  </b:Source>
  <b:Source>
    <b:Tag>LiY22</b:Tag>
    <b:SourceType>JournalArticle</b:SourceType>
    <b:Guid>{49DDE255-4330-4446-B39C-3AC7A2FF24A6}</b:Guid>
    <b:Author>
      <b:Author>
        <b:NameList>
          <b:Person>
            <b:Last>Li</b:Last>
            <b:First>Yuan</b:First>
          </b:Person>
          <b:Person>
            <b:Last>Wang</b:Last>
            <b:First>Yan</b:First>
          </b:Person>
        </b:NameList>
      </b:Author>
    </b:Author>
    <b:Title>Effects of Long-Term Exposure to High Altitude Hypoxia on Cognitive Function and Its Mechanism: A Narrative Review</b:Title>
    <b:JournalName>Brain Sci.</b:JournalName>
    <b:Year>2022</b:Year>
    <b:Pages>808</b:Pages>
    <b:Publisher>PMC 9221409</b:Publisher>
    <b:Month>June</b:Month>
    <b:Volume>12</b:Volume>
    <b:Issue>6</b:Issue>
    <b:RefOrder>14</b:RefOrder>
  </b:Source>
  <b:Source>
    <b:Tag>Ran19</b:Tag>
    <b:SourceType>JournalArticle</b:SourceType>
    <b:Guid>{364F9D33-478F-9C44-8ECC-AFBB37D2DBB1}</b:Guid>
    <b:Author>
      <b:Author>
        <b:NameList>
          <b:Person>
            <b:Last>Helfrich</b:Last>
            <b:First>Randolph</b:First>
            <b:Middle>F</b:Middle>
          </b:Person>
          <b:Person>
            <b:Last>Knight</b:Last>
            <b:First>Robert</b:First>
            <b:Middle>T</b:Middle>
          </b:Person>
        </b:NameList>
      </b:Author>
    </b:Author>
    <b:Title>Cognitive neurophysiology: Event-related potentials</b:Title>
    <b:JournalName>Handb Clin Neurol.</b:JournalName>
    <b:Year>2019</b:Year>
    <b:Pages>543-558</b:Pages>
    <b:RefOrder>16</b:RefOrder>
  </b:Source>
  <b:Source>
    <b:Tag>Jes15</b:Tag>
    <b:SourceType>JournalArticle</b:SourceType>
    <b:Guid>{9F0A3546-3F63-D847-BE1C-6D4A8E341E9B}</b:Guid>
    <b:Author>
      <b:Author>
        <b:NameList>
          <b:Person>
            <b:Last>Greenspan</b:Last>
            <b:First>Jesse</b:First>
          </b:Person>
        </b:NameList>
      </b:Author>
    </b:Author>
    <b:Title>The Higher the Altitude, the Smarter the Mountain Chickadee </b:Title>
    <b:JournalName>Audubon https://www.audubon.org/news/the-higher-altitude-smarter-mountain-chickadee</b:JournalName>
    <b:Year>2015</b:Year>
    <b:RefOrder>19</b:RefOrder>
  </b:Source>
  <b:Source>
    <b:Tag>Jer07</b:Tag>
    <b:SourceType>JournalArticle</b:SourceType>
    <b:Guid>{98AE0FDF-5F2A-BA4F-9566-CA970BB3A351}</b:Guid>
    <b:Author>
      <b:Author>
        <b:NameList>
          <b:Person>
            <b:Last>Windsor</b:Last>
            <b:First>Jeremy</b:First>
            <b:Middle>S</b:Middle>
          </b:Person>
          <b:Person>
            <b:Last>Rodway</b:Last>
            <b:First>George</b:First>
            <b:Middle>W</b:Middle>
          </b:Person>
        </b:NameList>
      </b:Author>
    </b:Author>
    <b:Title>Heights and haematology: the story of haemoglobin at altitude</b:Title>
    <b:JournalName>Postgrad Med J.</b:JournalName>
    <b:Year>2007</b:Year>
    <b:Pages>148-151</b:Pages>
    <b:RefOrder>6</b:RefOrder>
  </b:Source>
  <b:Source>
    <b:Tag>NES12</b:Tag>
    <b:SourceType>JournalArticle</b:SourceType>
    <b:Guid>{A13BB449-AF71-2342-AAE0-3A540F1B2989}</b:Guid>
    <b:Author>
      <b:Author>
        <b:NameList>
          <b:Person>
            <b:Last>NESCent</b:Last>
          </b:Person>
        </b:NameList>
      </b:Author>
    </b:Author>
    <b:Title>Ethiopians and Tibetans thrive in thin air using similar physiology, but different genes. </b:Title>
    <b:JournalName>ScienceDaily (https://www.sciencedaily.com/releases/2012/12/121207094606.htm)</b:JournalName>
    <b:Year>2012</b:Year>
    <b:RefOrder>11</b:RefOrder>
  </b:Source>
  <b:Source>
    <b:Tag>Cyn21</b:Tag>
    <b:SourceType>JournalArticle</b:SourceType>
    <b:Guid>{9F8E8534-890F-FE4C-B2BE-9DD08BB839D4}</b:Guid>
    <b:Author>
      <b:Author>
        <b:NameList>
          <b:Person>
            <b:Last>Beall</b:Last>
            <b:First>Cynthia</b:First>
            <b:Middle>M.</b:Middle>
          </b:Person>
          <b:Person>
            <b:Last>Strohl</b:Last>
            <b:First>Kingman</b:First>
            <b:Middle>P.</b:Middle>
          </b:Person>
        </b:NameList>
      </b:Author>
    </b:Author>
    <b:Title>Adaptations to High-Altitude Hypoxia</b:Title>
    <b:JournalName>Oxford Research Encyclopedia of Anthropology (https://oxfordre.com/anthropology/display/10.1093/acrefore/9780190854584.001.0001/acrefore-9780190854584-e-204;jsessionid=CF4A46650F26391291B5B84D6F1CB676?rskey=uUdSY3)</b:JournalName>
    <b:Year>2021</b:Year>
    <b:RefOrder>12</b:RefOrder>
  </b:Source>
  <b:Source>
    <b:Tag>GTE07</b:Tag>
    <b:SourceType>JournalArticle</b:SourceType>
    <b:Guid>{2CD2A63B-8D87-9E40-B843-53152799EF37}</b:Guid>
    <b:Author>
      <b:Author>
        <b:NameList>
          <b:Person>
            <b:Last>Ellison</b:Last>
            <b:First>G.T.</b:First>
          </b:Person>
        </b:NameList>
      </b:Author>
    </b:Author>
    <b:Title>Health, wealth and IQ in sub-Saharan Africa: Challenges facing the_savanna principle' as an explanation for global inequalities in health</b:Title>
    <b:JournalName>British Journal of Health Psychology</b:JournalName>
    <b:Year>2007</b:Year>
    <b:Pages>191-127</b:Pages>
    <b:RefOrder>20</b:RefOrder>
  </b:Source>
  <b:Source>
    <b:Tag>Lyn06</b:Tag>
    <b:SourceType>Book</b:SourceType>
    <b:Guid>{BE7A959D-CEED-1843-BFCA-8FB3E9556C42}</b:Guid>
    <b:Author>
      <b:Author>
        <b:NameList>
          <b:Person>
            <b:Last>Lynn</b:Last>
            <b:First>R.</b:First>
          </b:Person>
          <b:Person>
            <b:Last>Vanhanen</b:Last>
            <b:First>T.</b:First>
          </b:Person>
        </b:NameList>
      </b:Author>
    </b:Author>
    <b:Title>IQ and global inequality</b:Title>
    <b:Year>2006</b:Year>
    <b:City>Augusta GA</b:City>
    <b:Publisher>Washington Summit Publishers</b:Publisher>
    <b:RefOrder>2</b:RefOrder>
  </b:Source>
  <b:Source>
    <b:Tag>Koz15</b:Tag>
    <b:SourceType>JournalArticle</b:SourceType>
    <b:Guid>{18D5E622-BEC0-6946-BBEB-01CFEB413E41}</b:Guid>
    <b:Author>
      <b:Author>
        <b:NameList>
          <b:Person>
            <b:Last>Kozlovsky</b:Last>
            <b:First>D.Y.</b:First>
          </b:Person>
          <b:Person>
            <b:Last>Branch</b:Last>
            <b:First>C.L.</b:First>
          </b:Person>
          <b:Person>
            <b:Last>Pravosudov</b:Last>
            <b:First>V.V.</b:First>
          </b:Person>
        </b:NameList>
      </b:Author>
    </b:Author>
    <b:Title>Problem-solving ability and response to novelty in mountain chikadees (Poecile gambeli) from different elevations</b:Title>
    <b:Year>2015</b:Year>
    <b:JournalName>Behavioral Ecology and Sociobiology</b:JournalName>
    <b:Pages>635-643</b:Pages>
    <b:RefOrder>3</b:RefOrder>
  </b:Source>
  <b:Source>
    <b:Tag>Lau12</b:Tag>
    <b:SourceType>JournalArticle</b:SourceType>
    <b:Guid>{8FE11AFE-0AB5-5142-AAA1-E1FD472D6E4D}</b:Guid>
    <b:Author>
      <b:Author>
        <b:NameList>
          <b:Person>
            <b:Last>Scheinfeldt</b:Last>
            <b:First>Laura</b:First>
            <b:Middle>B</b:Middle>
          </b:Person>
          <b:Person>
            <b:Last>Sameer</b:Last>
            <b:First>Soi</b:First>
          </b:Person>
          <b:Person>
            <b:Last>Simon</b:Last>
            <b:First>Thompson</b:First>
          </b:Person>
          <b:Person>
            <b:Last>Alessia</b:Last>
            <b:First>Ranciaro</b:First>
          </b:Person>
          <b:Person>
            <b:Last>Weldemeskel</b:Last>
            <b:First>Dawit</b:First>
          </b:Person>
          <b:Person>
            <b:Last>William</b:Last>
            <b:First>Beggs</b:First>
          </b:Person>
          <b:Person>
            <b:Last>Charla</b:Last>
            <b:First>Lambert</b:First>
          </b:Person>
          <b:Person>
            <b:Last>Joseph</b:Last>
            <b:First>Jarvis</b:First>
            <b:Middle>P</b:Middle>
          </b:Person>
          <b:Person>
            <b:Last>Dawit</b:Last>
            <b:First>Abate</b:First>
          </b:Person>
          <b:Person>
            <b:Last>Gurja</b:Last>
            <b:First>Belay</b:First>
          </b:Person>
          <b:Person>
            <b:Last>Sarah</b:Last>
            <b:First>Tishkoff</b:First>
            <b:Middle>A</b:Middle>
          </b:Person>
        </b:NameList>
      </b:Author>
    </b:Author>
    <b:Title>Genetic adaptation to high altitude in the Ethiopian highlands</b:Title>
    <b:JournalName>Genome Biology</b:JournalName>
    <b:Year>2012</b:Year>
    <b:RefOrder>21</b:RefOrder>
  </b:Source>
  <b:Source>
    <b:Tag>Kan08</b:Tag>
    <b:SourceType>JournalArticle</b:SourceType>
    <b:Guid>{2B7CA8EA-CAA9-B143-81AE-497F37AF5685}</b:Guid>
    <b:Author>
      <b:Author>
        <b:NameList>
          <b:Person>
            <b:Last>Kanazawa</b:Last>
            <b:First>S.</b:First>
          </b:Person>
        </b:NameList>
      </b:Author>
    </b:Author>
    <b:Title>Temperature and Evolutionary Novelty as Forces Behind The Evolution of General Intelligence</b:Title>
    <b:JournalName>Intelligence</b:JournalName>
    <b:Year>2008</b:Year>
    <b:Pages>99-108</b:Pages>
    <b:RefOrder>22</b:RefOrder>
  </b:Source>
  <b:Source>
    <b:Tag>LLu97</b:Tag>
    <b:SourceType>JournalArticle</b:SourceType>
    <b:Guid>{377F6A4C-AD44-5D4C-924F-72AF1DECC10A}</b:Guid>
    <b:Author>
      <b:Author>
        <b:NameList>
          <b:Person>
            <b:Last>Cavalli-Sforza</b:Last>
            <b:First>L.</b:First>
            <b:Middle>Luca</b:Middle>
          </b:Person>
        </b:NameList>
      </b:Author>
    </b:Author>
    <b:Title>Genes, peoples, and languages</b:Title>
    <b:JournalName>PNAS</b:JournalName>
    <b:Year>1997</b:Year>
    <b:Pages>7719-7724</b:Pages>
    <b:RefOrder>1</b:RefOrder>
  </b:Source>
  <b:Source>
    <b:Tag>Gor12</b:Tag>
    <b:SourceType>JournalArticle</b:SourceType>
    <b:Guid>{B5565087-62A0-1240-B992-3E7336FC24F0}</b:Guid>
    <b:Author>
      <b:Author>
        <b:NameList>
          <b:Person>
            <b:Last>Alkorta-Aranburu</b:Last>
            <b:First>Gorka</b:First>
          </b:Person>
          <b:Person>
            <b:Last>Beall</b:Last>
            <b:First>Cynthia</b:First>
            <b:Middle>M.</b:Middle>
          </b:Person>
          <b:Person>
            <b:Last>Witonsky</b:Last>
            <b:First>David</b:First>
            <b:Middle>B.</b:Middle>
          </b:Person>
          <b:Person>
            <b:Last>Gebremedhin</b:Last>
            <b:First>Amha</b:First>
          </b:Person>
          <b:Person>
            <b:Last>Pritchard</b:Last>
            <b:First>Jonathan</b:First>
            <b:Middle>K.</b:Middle>
          </b:Person>
          <b:Person>
            <b:Last>Rienzo</b:Last>
            <b:First>Anna</b:First>
            <b:Middle>D.</b:Middle>
          </b:Person>
        </b:NameList>
      </b:Author>
    </b:Author>
    <b:Title>The Genetic Architecture of Adaptations to High Altitude in Ethiopia</b:Title>
    <b:JournalName>PLoS Genetics (https://www.ncbi.nlm.nih.gov/pmc/articles/PMC3516565/))</b:JournalName>
    <b:Year>2012</b:Year>
    <b:RefOrder>13</b:RefOrder>
  </b:Source>
  <b:Source>
    <b:Tag>Hoi16</b:Tag>
    <b:SourceType>JournalArticle</b:SourceType>
    <b:Guid>{28A0BD6C-23E2-E84E-A13F-84D0F498E8CF}</b:Guid>
    <b:Author>
      <b:Author>
        <b:NameList>
          <b:Person>
            <b:Last>Cheong</b:Last>
            <b:First>Hoi</b:First>
            <b:Middle>I.</b:Middle>
          </b:Person>
          <b:Person>
            <b:Last>Janocha</b:Last>
            <b:First>Allison</b:First>
            <b:Middle>J.</b:Middle>
          </b:Person>
          <b:Person>
            <b:Last>Monocello</b:Last>
            <b:First>Lawrence</b:First>
            <b:Middle>T.</b:Middle>
          </b:Person>
          <b:Person>
            <b:Last>Garchar</b:Last>
            <b:First>Adrianna</b:First>
            <b:Middle>C.</b:Middle>
          </b:Person>
          <b:Person>
            <b:Last>Gebremedhin</b:Last>
            <b:First>Amha</b:First>
          </b:Person>
          <b:Person>
            <b:Last>Erzurum</b:Last>
            <b:First>Serpil</b:First>
            <b:Middle>C.</b:Middle>
          </b:Person>
          <b:Person>
            <b:Last>Beall</b:Last>
            <b:First>Cynthia</b:First>
            <b:Middle>M.</b:Middle>
          </b:Person>
        </b:NameList>
      </b:Author>
    </b:Author>
    <b:Title>Alternative hematological and vascular adaptive responses to high-altitude hypoxia in East African highlanders</b:Title>
    <b:JournalName>Am J Physical Lung Cell Mol Physiol (https://www.ncbi.nlm.nih.gov/pmc/articles/PMC5336584/). )</b:JournalName>
    <b:Year>2016</b:Year>
    <b:Pages>172-177</b:Pages>
    <b:RefOrder>10</b:RefOrder>
  </b:Source>
  <b:Source>
    <b:Tag>Usm20</b:Tag>
    <b:SourceType>JournalArticle</b:SourceType>
    <b:Guid>{16227143-8695-E24B-96B5-16D23110335C}</b:Guid>
    <b:Author>
      <b:Author>
        <b:NameList>
          <b:Person>
            <b:Last>Ghani</b:Last>
            <b:First>Usman</b:First>
          </b:Person>
          <b:Person>
            <b:Last>Signal</b:Last>
            <b:First>Nada</b:First>
          </b:Person>
          <b:Person>
            <b:Last>Niazi</b:Last>
            <b:First>Imran</b:First>
            <b:Middle>Khan</b:Middle>
          </b:Person>
          <b:Person>
            <b:Last>Taylor</b:Last>
            <b:First>Denise</b:First>
          </b:Person>
        </b:NameList>
      </b:Author>
    </b:Author>
    <b:Title>ERP based measures of cognitive workload</b:Title>
    <b:JournalName>Neuroscience &amp; Biobehavioral Reviews (https://doi.org/10.1016/j.neubiorev.2020.07.020)</b:JournalName>
    <b:Year>2020</b:Year>
    <b:Pages>18-26</b:Pages>
    <b:RefOrder>15</b:RefOrder>
  </b:Source>
</b:Sources>
</file>

<file path=customXml/itemProps1.xml><?xml version="1.0" encoding="utf-8"?>
<ds:datastoreItem xmlns:ds="http://schemas.openxmlformats.org/officeDocument/2006/customXml" ds:itemID="{F30DC17A-0552-4471-B7C3-38BD00C1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5023</Words>
  <Characters>28634</Characters>
  <Application>Microsoft Office Word</Application>
  <DocSecurity>0</DocSecurity>
  <Lines>238</Lines>
  <Paragraphs>67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Desalegn Wondie</dc:creator>
  <cp:keywords/>
  <dc:description/>
  <cp:lastModifiedBy>Girma Berhanu</cp:lastModifiedBy>
  <cp:revision>14</cp:revision>
  <cp:lastPrinted>2023-08-03T14:30:00Z</cp:lastPrinted>
  <dcterms:created xsi:type="dcterms:W3CDTF">2023-08-04T09:34:00Z</dcterms:created>
  <dcterms:modified xsi:type="dcterms:W3CDTF">2023-08-04T14:46:00Z</dcterms:modified>
</cp:coreProperties>
</file>